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417" w:rsidRPr="00397918" w:rsidRDefault="004666E5" w:rsidP="004666E5">
      <w:pPr>
        <w:jc w:val="center"/>
        <w:rPr>
          <w:rFonts w:ascii="Times New Roman" w:eastAsia="Times New Roman" w:hAnsi="Times New Roman" w:cs="Times New Roman"/>
          <w:b/>
          <w:bCs/>
          <w:sz w:val="24"/>
          <w:szCs w:val="24"/>
        </w:rPr>
      </w:pPr>
      <w:r w:rsidRPr="00397918">
        <w:rPr>
          <w:rFonts w:ascii="Times New Roman" w:eastAsia="Times New Roman" w:hAnsi="Times New Roman" w:cs="Times New Roman"/>
          <w:b/>
          <w:bCs/>
          <w:sz w:val="24"/>
          <w:szCs w:val="24"/>
        </w:rPr>
        <w:t>EDITORIAL POLICY</w:t>
      </w:r>
    </w:p>
    <w:p w:rsidR="00126417" w:rsidRPr="00397918" w:rsidRDefault="00126417" w:rsidP="007D36EA">
      <w:pPr>
        <w:jc w:val="both"/>
        <w:rPr>
          <w:rFonts w:ascii="Times New Roman" w:eastAsia="Times New Roman" w:hAnsi="Times New Roman" w:cs="Times New Roman"/>
          <w:b/>
          <w:bCs/>
          <w:sz w:val="24"/>
          <w:szCs w:val="24"/>
        </w:rPr>
      </w:pPr>
    </w:p>
    <w:p w:rsidR="00126417" w:rsidRPr="00397918" w:rsidRDefault="00126417" w:rsidP="007D36EA">
      <w:pPr>
        <w:jc w:val="both"/>
        <w:rPr>
          <w:rFonts w:ascii="Times New Roman" w:eastAsia="Times New Roman" w:hAnsi="Times New Roman" w:cs="Times New Roman"/>
          <w:b/>
          <w:bCs/>
          <w:sz w:val="24"/>
          <w:szCs w:val="24"/>
        </w:rPr>
      </w:pPr>
    </w:p>
    <w:p w:rsidR="002E73A1" w:rsidRPr="002E73A1" w:rsidRDefault="002E73A1" w:rsidP="007E3CD6">
      <w:pPr>
        <w:spacing w:before="90" w:after="0" w:line="240" w:lineRule="auto"/>
        <w:ind w:firstLine="720"/>
        <w:jc w:val="both"/>
        <w:rPr>
          <w:rFonts w:ascii="Times New Roman" w:hAnsi="Times New Roman" w:cs="Times New Roman"/>
          <w:b/>
          <w:bCs/>
          <w:sz w:val="24"/>
          <w:szCs w:val="24"/>
          <w:shd w:val="clear" w:color="auto" w:fill="FFFFFF"/>
        </w:rPr>
      </w:pPr>
      <w:r w:rsidRPr="002E73A1">
        <w:rPr>
          <w:rFonts w:ascii="Times New Roman" w:hAnsi="Times New Roman" w:cs="Times New Roman"/>
          <w:b/>
          <w:bCs/>
          <w:sz w:val="24"/>
          <w:szCs w:val="24"/>
          <w:shd w:val="clear" w:color="auto" w:fill="FFFFFF"/>
        </w:rPr>
        <w:t>AIMS AND SCOPE</w:t>
      </w:r>
    </w:p>
    <w:p w:rsidR="002E73A1" w:rsidRDefault="002E73A1" w:rsidP="007E3CD6">
      <w:pPr>
        <w:spacing w:before="90" w:after="0" w:line="240" w:lineRule="auto"/>
        <w:ind w:firstLine="720"/>
        <w:jc w:val="both"/>
        <w:rPr>
          <w:rFonts w:ascii="Times New Roman" w:hAnsi="Times New Roman" w:cs="Times New Roman"/>
          <w:bCs/>
          <w:sz w:val="24"/>
          <w:szCs w:val="24"/>
          <w:shd w:val="clear" w:color="auto" w:fill="FFFFFF"/>
        </w:rPr>
      </w:pPr>
    </w:p>
    <w:p w:rsidR="00126417" w:rsidRPr="00397918" w:rsidRDefault="00201C99" w:rsidP="007E3CD6">
      <w:pPr>
        <w:spacing w:before="90" w:after="0" w:line="240" w:lineRule="auto"/>
        <w:ind w:firstLine="720"/>
        <w:jc w:val="both"/>
        <w:rPr>
          <w:rFonts w:ascii="Times New Roman" w:hAnsi="Times New Roman" w:cs="Times New Roman"/>
          <w:bCs/>
          <w:sz w:val="24"/>
          <w:szCs w:val="24"/>
          <w:shd w:val="clear" w:color="auto" w:fill="FFFFFF"/>
        </w:rPr>
      </w:pPr>
      <w:r w:rsidRPr="00397918">
        <w:rPr>
          <w:rFonts w:ascii="Times New Roman" w:hAnsi="Times New Roman" w:cs="Times New Roman"/>
          <w:bCs/>
          <w:sz w:val="24"/>
          <w:szCs w:val="24"/>
          <w:shd w:val="clear" w:color="auto" w:fill="FFFFFF"/>
        </w:rPr>
        <w:t>The j</w:t>
      </w:r>
      <w:r w:rsidR="00126417" w:rsidRPr="00397918">
        <w:rPr>
          <w:rFonts w:ascii="Times New Roman" w:hAnsi="Times New Roman" w:cs="Times New Roman"/>
          <w:bCs/>
          <w:sz w:val="24"/>
          <w:szCs w:val="24"/>
          <w:shd w:val="clear" w:color="auto" w:fill="FFFFFF"/>
        </w:rPr>
        <w:t xml:space="preserve">ournal </w:t>
      </w:r>
      <w:proofErr w:type="spellStart"/>
      <w:r w:rsidR="00126417" w:rsidRPr="00397918">
        <w:rPr>
          <w:rFonts w:ascii="Times New Roman" w:hAnsi="Times New Roman" w:cs="Times New Roman"/>
          <w:bCs/>
          <w:i/>
          <w:sz w:val="24"/>
          <w:szCs w:val="24"/>
          <w:shd w:val="clear" w:color="auto" w:fill="FFFFFF"/>
        </w:rPr>
        <w:t>A</w:t>
      </w:r>
      <w:r w:rsidRPr="00397918">
        <w:rPr>
          <w:rFonts w:ascii="Times New Roman" w:hAnsi="Times New Roman" w:cs="Times New Roman"/>
          <w:bCs/>
          <w:i/>
          <w:sz w:val="24"/>
          <w:szCs w:val="24"/>
          <w:shd w:val="clear" w:color="auto" w:fill="FFFFFF"/>
        </w:rPr>
        <w:t>cta</w:t>
      </w:r>
      <w:proofErr w:type="spellEnd"/>
      <w:r w:rsidRPr="00397918">
        <w:rPr>
          <w:rFonts w:ascii="Times New Roman" w:hAnsi="Times New Roman" w:cs="Times New Roman"/>
          <w:bCs/>
          <w:i/>
          <w:sz w:val="24"/>
          <w:szCs w:val="24"/>
          <w:shd w:val="clear" w:color="auto" w:fill="FFFFFF"/>
        </w:rPr>
        <w:t xml:space="preserve"> </w:t>
      </w:r>
      <w:proofErr w:type="spellStart"/>
      <w:r w:rsidRPr="00397918">
        <w:rPr>
          <w:rFonts w:ascii="Times New Roman" w:hAnsi="Times New Roman" w:cs="Times New Roman"/>
          <w:bCs/>
          <w:i/>
          <w:sz w:val="24"/>
          <w:szCs w:val="24"/>
          <w:shd w:val="clear" w:color="auto" w:fill="FFFFFF"/>
        </w:rPr>
        <w:t>facultatis</w:t>
      </w:r>
      <w:proofErr w:type="spellEnd"/>
      <w:r w:rsidRPr="00397918">
        <w:rPr>
          <w:rFonts w:ascii="Times New Roman" w:hAnsi="Times New Roman" w:cs="Times New Roman"/>
          <w:bCs/>
          <w:i/>
          <w:sz w:val="24"/>
          <w:szCs w:val="24"/>
          <w:shd w:val="clear" w:color="auto" w:fill="FFFFFF"/>
        </w:rPr>
        <w:t xml:space="preserve"> </w:t>
      </w:r>
      <w:proofErr w:type="spellStart"/>
      <w:r w:rsidRPr="00397918">
        <w:rPr>
          <w:rFonts w:ascii="Times New Roman" w:hAnsi="Times New Roman" w:cs="Times New Roman"/>
          <w:bCs/>
          <w:i/>
          <w:sz w:val="24"/>
          <w:szCs w:val="24"/>
          <w:shd w:val="clear" w:color="auto" w:fill="FFFFFF"/>
        </w:rPr>
        <w:t>medicae</w:t>
      </w:r>
      <w:proofErr w:type="spellEnd"/>
      <w:r w:rsidRPr="00397918">
        <w:rPr>
          <w:rFonts w:ascii="Times New Roman" w:hAnsi="Times New Roman" w:cs="Times New Roman"/>
          <w:bCs/>
          <w:i/>
          <w:sz w:val="24"/>
          <w:szCs w:val="24"/>
          <w:shd w:val="clear" w:color="auto" w:fill="FFFFFF"/>
        </w:rPr>
        <w:t xml:space="preserve"> </w:t>
      </w:r>
      <w:proofErr w:type="spellStart"/>
      <w:r w:rsidRPr="00397918">
        <w:rPr>
          <w:rFonts w:ascii="Times New Roman" w:hAnsi="Times New Roman" w:cs="Times New Roman"/>
          <w:bCs/>
          <w:i/>
          <w:sz w:val="24"/>
          <w:szCs w:val="24"/>
          <w:shd w:val="clear" w:color="auto" w:fill="FFFFFF"/>
        </w:rPr>
        <w:t>Naissensis</w:t>
      </w:r>
      <w:proofErr w:type="spellEnd"/>
      <w:r w:rsidRPr="00397918">
        <w:rPr>
          <w:rFonts w:ascii="Times New Roman" w:hAnsi="Times New Roman" w:cs="Times New Roman"/>
          <w:bCs/>
          <w:sz w:val="24"/>
          <w:szCs w:val="24"/>
          <w:shd w:val="clear" w:color="auto" w:fill="FFFFFF"/>
        </w:rPr>
        <w:t xml:space="preserve"> is</w:t>
      </w:r>
      <w:r w:rsidR="00126417" w:rsidRPr="00397918">
        <w:rPr>
          <w:rFonts w:ascii="Times New Roman" w:hAnsi="Times New Roman" w:cs="Times New Roman"/>
          <w:bCs/>
          <w:sz w:val="24"/>
          <w:szCs w:val="24"/>
          <w:shd w:val="clear" w:color="auto" w:fill="FFFFFF"/>
        </w:rPr>
        <w:t xml:space="preserve"> the official journal of the </w:t>
      </w:r>
      <w:proofErr w:type="spellStart"/>
      <w:r w:rsidR="00126417" w:rsidRPr="00397918">
        <w:rPr>
          <w:rFonts w:ascii="Times New Roman" w:hAnsi="Times New Roman" w:cs="Times New Roman"/>
          <w:bCs/>
          <w:sz w:val="24"/>
          <w:szCs w:val="24"/>
          <w:shd w:val="clear" w:color="auto" w:fill="FFFFFF"/>
        </w:rPr>
        <w:t>Niš</w:t>
      </w:r>
      <w:proofErr w:type="spellEnd"/>
      <w:r w:rsidR="00126417" w:rsidRPr="00397918">
        <w:rPr>
          <w:rFonts w:ascii="Times New Roman" w:hAnsi="Times New Roman" w:cs="Times New Roman"/>
          <w:bCs/>
          <w:sz w:val="24"/>
          <w:szCs w:val="24"/>
          <w:shd w:val="clear" w:color="auto" w:fill="FFFFFF"/>
        </w:rPr>
        <w:t xml:space="preserve"> University Faculty of Medicine. It publishes review articles, original scientific papers, professional contributions, case reports, and reports on therapeutic and diagnostic procedures pertaining to a specific medical problem treated through a multidisciplinary approach. The Journal serves the interest of all professionals concerned with these topics. By design, the Journal is international and multidisciplinary in its approach, and the members of the Editorial Board take an active role in the Journal's mission. Prospective authors are encouraged to consult with the editors and members of the Editorial Board with any inquiries. The editors encourage the submission of articles from developing countries.</w:t>
      </w:r>
      <w:r w:rsidRPr="00397918">
        <w:rPr>
          <w:rFonts w:ascii="Times New Roman" w:hAnsi="Times New Roman" w:cs="Times New Roman"/>
          <w:bCs/>
          <w:sz w:val="24"/>
          <w:szCs w:val="24"/>
          <w:shd w:val="clear" w:color="auto" w:fill="FFFFFF"/>
        </w:rPr>
        <w:t xml:space="preserve"> The journal's goal is to communicate important new information in clinical and molecular research and to provide new knowledge to physicians in order to insure better care for patients. The journal aims to promote communication among basic and clinical researchers worldwide and to improve clinical practice, he</w:t>
      </w:r>
      <w:r w:rsidR="00807DCD">
        <w:rPr>
          <w:rFonts w:ascii="Times New Roman" w:hAnsi="Times New Roman" w:cs="Times New Roman"/>
          <w:bCs/>
          <w:sz w:val="24"/>
          <w:szCs w:val="24"/>
          <w:shd w:val="clear" w:color="auto" w:fill="FFFFFF"/>
        </w:rPr>
        <w:t>alth policy,</w:t>
      </w:r>
      <w:r w:rsidRPr="00397918">
        <w:rPr>
          <w:rFonts w:ascii="Times New Roman" w:hAnsi="Times New Roman" w:cs="Times New Roman"/>
          <w:bCs/>
          <w:sz w:val="24"/>
          <w:szCs w:val="24"/>
          <w:shd w:val="clear" w:color="auto" w:fill="FFFFFF"/>
        </w:rPr>
        <w:t xml:space="preserve"> diagnostic approach and therapy of diseases.</w:t>
      </w:r>
      <w:r w:rsidR="00055E22">
        <w:rPr>
          <w:rFonts w:ascii="Times New Roman" w:hAnsi="Times New Roman" w:cs="Times New Roman"/>
          <w:bCs/>
          <w:sz w:val="24"/>
          <w:szCs w:val="24"/>
          <w:shd w:val="clear" w:color="auto" w:fill="FFFFFF"/>
        </w:rPr>
        <w:t xml:space="preserve"> </w:t>
      </w:r>
      <w:hyperlink r:id="rId5" w:history="1">
        <w:r w:rsidR="00055E22" w:rsidRPr="00397918">
          <w:rPr>
            <w:rStyle w:val="Hyperlink"/>
            <w:color w:val="auto"/>
          </w:rPr>
          <w:t>https://scindeks.ceon.rs/PublicationPolicy.aspx?issn=0351-6083</w:t>
        </w:r>
      </w:hyperlink>
    </w:p>
    <w:p w:rsidR="00126417" w:rsidRPr="00397918" w:rsidRDefault="00126417" w:rsidP="007D36EA">
      <w:pPr>
        <w:jc w:val="both"/>
        <w:rPr>
          <w:rFonts w:ascii="Times New Roman" w:eastAsia="Times New Roman" w:hAnsi="Times New Roman" w:cs="Times New Roman"/>
          <w:bCs/>
          <w:sz w:val="24"/>
          <w:szCs w:val="24"/>
        </w:rPr>
      </w:pPr>
    </w:p>
    <w:p w:rsidR="00C72ACC" w:rsidRPr="00397918" w:rsidRDefault="00C72ACC" w:rsidP="007D36EA">
      <w:pPr>
        <w:jc w:val="both"/>
        <w:rPr>
          <w:rFonts w:ascii="Times New Roman" w:eastAsia="Times New Roman" w:hAnsi="Times New Roman" w:cs="Times New Roman"/>
          <w:bCs/>
          <w:sz w:val="24"/>
          <w:szCs w:val="24"/>
        </w:rPr>
      </w:pPr>
    </w:p>
    <w:p w:rsidR="000B214C" w:rsidRPr="00397918" w:rsidRDefault="00C72ACC" w:rsidP="007D36EA">
      <w:pPr>
        <w:jc w:val="both"/>
        <w:rPr>
          <w:rFonts w:ascii="Times New Roman" w:eastAsia="Times New Roman" w:hAnsi="Times New Roman" w:cs="Times New Roman"/>
          <w:b/>
          <w:bCs/>
          <w:sz w:val="24"/>
          <w:szCs w:val="24"/>
        </w:rPr>
      </w:pPr>
      <w:r w:rsidRPr="00397918">
        <w:rPr>
          <w:rFonts w:ascii="Times New Roman" w:eastAsia="Times New Roman" w:hAnsi="Times New Roman" w:cs="Times New Roman"/>
          <w:b/>
          <w:bCs/>
          <w:sz w:val="24"/>
          <w:szCs w:val="24"/>
        </w:rPr>
        <w:t>EDITORIAL RESPONSIBILITIES</w:t>
      </w:r>
    </w:p>
    <w:p w:rsidR="00527DC6" w:rsidRPr="00397918" w:rsidRDefault="00527DC6" w:rsidP="00527DC6">
      <w:pPr>
        <w:pStyle w:val="NormalWeb"/>
        <w:jc w:val="both"/>
      </w:pPr>
      <w:r w:rsidRPr="00397918">
        <w:t>Editorial Board is responsible for deciding which articles submitted to the journal will be published. The decisions are made based exclusively on the manuscript's merit. They must be free from any racial, gender, sexual, religious, ethnic, or political bias. When making decisions the Editorial Board is also guided by the editorial policy and legal provisions relating to defamation, copyright infringement and plagiarism.</w:t>
      </w:r>
    </w:p>
    <w:p w:rsidR="00527DC6" w:rsidRPr="00397918" w:rsidRDefault="00527DC6" w:rsidP="00527DC6">
      <w:pPr>
        <w:pStyle w:val="NormalWeb"/>
        <w:jc w:val="both"/>
      </w:pPr>
      <w:r w:rsidRPr="00397918">
        <w:t>Members of the Editorial Board including the Editor-in-Chief must hold no conflict of interest with regard to the articles they consider for publication. Members who feel they might be perceived as being involved in such a conflict do not participate in the decision process for a particular manuscript.</w:t>
      </w:r>
    </w:p>
    <w:p w:rsidR="00527DC6" w:rsidRPr="00397918" w:rsidRDefault="00527DC6" w:rsidP="00527DC6">
      <w:pPr>
        <w:pStyle w:val="NormalWeb"/>
        <w:jc w:val="both"/>
      </w:pPr>
      <w:r w:rsidRPr="00397918">
        <w:t>The information and ideas presented in submitted manuscripts shall be kept confidential. Information and ideas contained in unpublished materials must not be used for personal gain without the written consent of the authors.</w:t>
      </w:r>
    </w:p>
    <w:p w:rsidR="00527DC6" w:rsidRPr="00397918" w:rsidRDefault="00527DC6" w:rsidP="00527DC6">
      <w:pPr>
        <w:pStyle w:val="NormalWeb"/>
        <w:jc w:val="both"/>
      </w:pPr>
      <w:r w:rsidRPr="00397918">
        <w:t>Editors and the editorial staff shall take all reasonable measures to ensure that the authors/reviewers remain anonymous during and after the evaluation process in accordance with</w:t>
      </w:r>
      <w:r w:rsidR="00055E22">
        <w:t xml:space="preserve"> the type of reviewing in use.  </w:t>
      </w:r>
      <w:hyperlink r:id="rId6" w:history="1">
        <w:r w:rsidRPr="00397918">
          <w:rPr>
            <w:rStyle w:val="Hyperlink"/>
            <w:color w:val="auto"/>
          </w:rPr>
          <w:t>https://scindeks.ceon.rs/PublicationPolicy.aspx?issn=0351-6083</w:t>
        </w:r>
      </w:hyperlink>
    </w:p>
    <w:p w:rsidR="00527DC6" w:rsidRPr="00397918" w:rsidRDefault="00527DC6" w:rsidP="00527DC6">
      <w:pPr>
        <w:pStyle w:val="NormalWeb"/>
        <w:jc w:val="both"/>
      </w:pPr>
    </w:p>
    <w:p w:rsidR="00527DC6" w:rsidRPr="00397918" w:rsidRDefault="00527DC6" w:rsidP="00527DC6">
      <w:pPr>
        <w:jc w:val="both"/>
        <w:rPr>
          <w:rFonts w:ascii="Times New Roman" w:eastAsia="Times New Roman" w:hAnsi="Times New Roman" w:cs="Times New Roman"/>
          <w:sz w:val="24"/>
          <w:szCs w:val="24"/>
        </w:rPr>
      </w:pPr>
    </w:p>
    <w:p w:rsidR="00C72ACC" w:rsidRPr="00397918" w:rsidRDefault="00C72ACC" w:rsidP="007D36EA">
      <w:pPr>
        <w:jc w:val="both"/>
        <w:rPr>
          <w:rFonts w:ascii="Times New Roman" w:hAnsi="Times New Roman" w:cs="Times New Roman"/>
          <w:b/>
          <w:sz w:val="24"/>
          <w:szCs w:val="24"/>
          <w:lang w:val="sr-Latn-RS"/>
        </w:rPr>
      </w:pPr>
      <w:r w:rsidRPr="00397918">
        <w:rPr>
          <w:rFonts w:ascii="Times New Roman" w:hAnsi="Times New Roman" w:cs="Times New Roman"/>
          <w:b/>
          <w:sz w:val="24"/>
          <w:szCs w:val="24"/>
          <w:lang w:val="sr-Latn-RS"/>
        </w:rPr>
        <w:t>AUTHORS' RESPONSIBILITIES</w:t>
      </w:r>
    </w:p>
    <w:p w:rsidR="00D8013B" w:rsidRPr="00397918" w:rsidRDefault="00D8013B" w:rsidP="007D36EA">
      <w:pPr>
        <w:pStyle w:val="NormalWeb"/>
        <w:jc w:val="both"/>
      </w:pPr>
      <w:r w:rsidRPr="00397918">
        <w:t xml:space="preserve">Authors warrant that their manuscripts are their original works, that they have not been published before, and are not under consideration for publication elsewhere. Parallel submission of the same paper to another journal constitutes a misconduct and eliminates the manuscript from further consideration. The work that has already been published elsewhere cannot be reprinted in the </w:t>
      </w:r>
      <w:proofErr w:type="spellStart"/>
      <w:r w:rsidR="008630EC">
        <w:rPr>
          <w:i/>
        </w:rPr>
        <w:t>Acta</w:t>
      </w:r>
      <w:proofErr w:type="spellEnd"/>
      <w:r w:rsidR="008630EC">
        <w:rPr>
          <w:i/>
        </w:rPr>
        <w:t xml:space="preserve"> </w:t>
      </w:r>
      <w:proofErr w:type="spellStart"/>
      <w:r w:rsidR="008630EC">
        <w:rPr>
          <w:i/>
        </w:rPr>
        <w:t>facultatis</w:t>
      </w:r>
      <w:proofErr w:type="spellEnd"/>
      <w:r w:rsidR="008630EC">
        <w:rPr>
          <w:i/>
        </w:rPr>
        <w:t xml:space="preserve"> </w:t>
      </w:r>
      <w:proofErr w:type="spellStart"/>
      <w:r w:rsidR="008630EC">
        <w:rPr>
          <w:i/>
        </w:rPr>
        <w:t>m</w:t>
      </w:r>
      <w:r w:rsidRPr="00397918">
        <w:rPr>
          <w:i/>
        </w:rPr>
        <w:t>edicae</w:t>
      </w:r>
      <w:proofErr w:type="spellEnd"/>
      <w:r w:rsidRPr="00397918">
        <w:rPr>
          <w:i/>
        </w:rPr>
        <w:t xml:space="preserve"> </w:t>
      </w:r>
      <w:proofErr w:type="spellStart"/>
      <w:r w:rsidRPr="00397918">
        <w:rPr>
          <w:i/>
        </w:rPr>
        <w:t>Naissensis</w:t>
      </w:r>
      <w:proofErr w:type="spellEnd"/>
      <w:r w:rsidRPr="00397918">
        <w:t>.</w:t>
      </w:r>
    </w:p>
    <w:p w:rsidR="00D8013B" w:rsidRDefault="00D8013B" w:rsidP="007D36EA">
      <w:pPr>
        <w:pStyle w:val="NormalWeb"/>
        <w:jc w:val="both"/>
      </w:pPr>
      <w:r w:rsidRPr="00397918">
        <w:t>Authors are exclusively responsible for the contents of their submissions. Authors affirm that the article contains no unfounded or unlawful statements and does not violate the rights of third parties.</w:t>
      </w:r>
    </w:p>
    <w:p w:rsidR="00E7595E" w:rsidRPr="008630EC" w:rsidRDefault="00E7595E" w:rsidP="007D36EA">
      <w:pPr>
        <w:pStyle w:val="NormalWeb"/>
        <w:jc w:val="both"/>
      </w:pPr>
      <w:r w:rsidRPr="008630EC">
        <w:t>Authors are obliged to submit a written statement that the enclosed manuscript has not been previously published or submitted to another journal for consideration. The document must be signed by all authors of the manuscript.</w:t>
      </w:r>
    </w:p>
    <w:p w:rsidR="00D8013B" w:rsidRPr="00397918" w:rsidRDefault="00D8013B" w:rsidP="007D36EA">
      <w:pPr>
        <w:pStyle w:val="NormalWeb"/>
        <w:jc w:val="both"/>
      </w:pPr>
      <w:r w:rsidRPr="00397918">
        <w:t>Authors must make sure that their author team listed in the manuscript includes all and only those authors who have significantly contributed to the submitted manuscript. If persons other than authors were involved in important aspects of the research project and the preparation of the manuscript, their contribution should be acknowledged in a footnote or the Acknowledgments section.</w:t>
      </w:r>
    </w:p>
    <w:p w:rsidR="00F07CC2" w:rsidRPr="00055E22" w:rsidRDefault="00F07CC2" w:rsidP="007D36EA">
      <w:pPr>
        <w:pStyle w:val="NormalWeb"/>
        <w:jc w:val="both"/>
      </w:pPr>
      <w:r w:rsidRPr="00055E22">
        <w:t>Articles including human subjects must include a statement that informed consent was obtained and that the study was reviewed and approved by the Ethical Committee of the institution in which the author is employed</w:t>
      </w:r>
      <w:r w:rsidRPr="00055E22">
        <w:rPr>
          <w:bCs/>
          <w:sz w:val="28"/>
          <w:szCs w:val="28"/>
          <w:shd w:val="clear" w:color="auto" w:fill="FFFFFF"/>
        </w:rPr>
        <w:t>.</w:t>
      </w:r>
      <w:r w:rsidRPr="00055E22">
        <w:rPr>
          <w:b/>
          <w:bCs/>
          <w:sz w:val="28"/>
          <w:szCs w:val="28"/>
          <w:shd w:val="clear" w:color="auto" w:fill="FFFFFF"/>
        </w:rPr>
        <w:t xml:space="preserve"> </w:t>
      </w:r>
      <w:r w:rsidRPr="00055E22">
        <w:t>Articles including animal experimentation must conform to the principles of the Ethical Committee of the institution in which the author is employed for work with experimental animals and a statement acknowledging conformation to these standards must be included in the Materials and methods section of the manuscript.</w:t>
      </w:r>
    </w:p>
    <w:p w:rsidR="00D8013B" w:rsidRPr="00397918" w:rsidRDefault="00D8013B" w:rsidP="007D36EA">
      <w:pPr>
        <w:pStyle w:val="NormalWeb"/>
        <w:jc w:val="both"/>
      </w:pPr>
      <w:r w:rsidRPr="00397918">
        <w:t>It is the responsibility of the authors to specify the title and code label of the research project within which the work was created, as well as the full title of the funding institution. In case a submitted manuscript has been presented at a conference in the form of an oral presentation (under the same or similar title), detailed information about the conference shall be provided in the same place.</w:t>
      </w:r>
    </w:p>
    <w:p w:rsidR="00D8013B" w:rsidRPr="00397918" w:rsidRDefault="00D8013B" w:rsidP="007D36EA">
      <w:pPr>
        <w:pStyle w:val="NormalWeb"/>
        <w:jc w:val="both"/>
      </w:pPr>
      <w:r w:rsidRPr="00397918">
        <w:t>Authors are required to properly cite sources that have significantly influenced their research and their manuscript. Parts of the manuscript, including text, equations, pictures and tables that are taken verbatim from other works must be clearly marked, e.g. by quotation marks accompanied by their location in the original document (page number), or, if more extensive, given in a separate paragraph.</w:t>
      </w:r>
    </w:p>
    <w:p w:rsidR="00D8013B" w:rsidRPr="00397918" w:rsidRDefault="00D8013B" w:rsidP="007D36EA">
      <w:pPr>
        <w:pStyle w:val="NormalWeb"/>
        <w:jc w:val="both"/>
      </w:pPr>
      <w:r w:rsidRPr="00397918">
        <w:t xml:space="preserve">Full references of each quotation (in-text citation) must be listed in the separate section (Literature or References) in a uniform manner, according to </w:t>
      </w:r>
      <w:r w:rsidRPr="00055E22">
        <w:t xml:space="preserve">the </w:t>
      </w:r>
      <w:r w:rsidR="008D5A04" w:rsidRPr="00055E22">
        <w:t xml:space="preserve">Vancouver </w:t>
      </w:r>
      <w:r w:rsidRPr="00055E22">
        <w:t>cit</w:t>
      </w:r>
      <w:r w:rsidR="008D5A04" w:rsidRPr="00055E22">
        <w:t xml:space="preserve">ation style. </w:t>
      </w:r>
      <w:r w:rsidRPr="00055E22">
        <w:t xml:space="preserve"> References </w:t>
      </w:r>
      <w:r w:rsidRPr="00397918">
        <w:t>section should list only quoted/cited, and not all sources used for the preparation of a manuscript.</w:t>
      </w:r>
    </w:p>
    <w:p w:rsidR="00D8013B" w:rsidRPr="00397918" w:rsidRDefault="00D8013B" w:rsidP="007D36EA">
      <w:pPr>
        <w:pStyle w:val="NormalWeb"/>
        <w:jc w:val="both"/>
      </w:pPr>
      <w:r w:rsidRPr="00397918">
        <w:lastRenderedPageBreak/>
        <w:t>When authors discover a significant error or inaccuracy in their own published work, it is their obligation to promptly notify the Editor-in-Chief (or publisher) and cooperate with him/her to retract or correct the paper.</w:t>
      </w:r>
    </w:p>
    <w:p w:rsidR="00126417" w:rsidRPr="00397918" w:rsidRDefault="00D8013B" w:rsidP="007D36EA">
      <w:pPr>
        <w:pStyle w:val="NormalWeb"/>
        <w:jc w:val="both"/>
      </w:pPr>
      <w:r w:rsidRPr="00397918">
        <w:t>Authors should disclose in their manuscript any financial or other substantive conflict of interest that might have influenced the presented results or their interpretation.</w:t>
      </w:r>
    </w:p>
    <w:p w:rsidR="00D8013B" w:rsidRPr="00397918" w:rsidRDefault="00D8013B" w:rsidP="007D36EA">
      <w:pPr>
        <w:pStyle w:val="NormalWeb"/>
        <w:jc w:val="both"/>
      </w:pPr>
      <w:r w:rsidRPr="00397918">
        <w:t xml:space="preserve">By submitting a manuscript the authors agree to abide by the Editorial Policies of </w:t>
      </w:r>
      <w:proofErr w:type="spellStart"/>
      <w:r w:rsidR="003D307E">
        <w:rPr>
          <w:i/>
        </w:rPr>
        <w:t>Acta</w:t>
      </w:r>
      <w:proofErr w:type="spellEnd"/>
      <w:r w:rsidR="003D307E">
        <w:rPr>
          <w:i/>
        </w:rPr>
        <w:t xml:space="preserve"> </w:t>
      </w:r>
      <w:proofErr w:type="spellStart"/>
      <w:r w:rsidR="003D307E">
        <w:rPr>
          <w:i/>
        </w:rPr>
        <w:t>facultatis</w:t>
      </w:r>
      <w:proofErr w:type="spellEnd"/>
      <w:r w:rsidR="003D307E">
        <w:rPr>
          <w:i/>
        </w:rPr>
        <w:t xml:space="preserve"> </w:t>
      </w:r>
      <w:proofErr w:type="spellStart"/>
      <w:r w:rsidR="003D307E">
        <w:rPr>
          <w:i/>
        </w:rPr>
        <w:t>m</w:t>
      </w:r>
      <w:bookmarkStart w:id="0" w:name="_GoBack"/>
      <w:bookmarkEnd w:id="0"/>
      <w:r w:rsidRPr="00397918">
        <w:rPr>
          <w:i/>
        </w:rPr>
        <w:t>edicae</w:t>
      </w:r>
      <w:proofErr w:type="spellEnd"/>
      <w:r w:rsidRPr="00397918">
        <w:rPr>
          <w:i/>
        </w:rPr>
        <w:t xml:space="preserve"> </w:t>
      </w:r>
      <w:proofErr w:type="spellStart"/>
      <w:r w:rsidRPr="00397918">
        <w:rPr>
          <w:i/>
        </w:rPr>
        <w:t>Naissensis</w:t>
      </w:r>
      <w:proofErr w:type="spellEnd"/>
      <w:r w:rsidR="00055E22">
        <w:t>.</w:t>
      </w:r>
      <w:r w:rsidRPr="00397918">
        <w:t xml:space="preserve"> </w:t>
      </w:r>
      <w:r w:rsidR="007D36EA" w:rsidRPr="00397918">
        <w:t xml:space="preserve"> </w:t>
      </w:r>
      <w:hyperlink r:id="rId7" w:history="1">
        <w:r w:rsidR="007D36EA" w:rsidRPr="00397918">
          <w:rPr>
            <w:rStyle w:val="Hyperlink"/>
            <w:color w:val="auto"/>
          </w:rPr>
          <w:t>https://scindeks.ceon.rs/PublicationPolicy.aspx?issn=0351-6083</w:t>
        </w:r>
      </w:hyperlink>
    </w:p>
    <w:p w:rsidR="005749AD" w:rsidRPr="00397918" w:rsidRDefault="005749AD" w:rsidP="007D36EA">
      <w:pPr>
        <w:jc w:val="both"/>
        <w:rPr>
          <w:rFonts w:ascii="Times New Roman" w:hAnsi="Times New Roman" w:cs="Times New Roman"/>
          <w:bCs/>
          <w:sz w:val="24"/>
          <w:szCs w:val="24"/>
          <w:lang w:val="sr-Latn-RS"/>
        </w:rPr>
      </w:pPr>
    </w:p>
    <w:p w:rsidR="004645B9" w:rsidRPr="00397918" w:rsidRDefault="00EE07A4" w:rsidP="007D36EA">
      <w:pPr>
        <w:jc w:val="both"/>
        <w:rPr>
          <w:rFonts w:ascii="Times New Roman" w:hAnsi="Times New Roman" w:cs="Times New Roman"/>
          <w:b/>
          <w:sz w:val="24"/>
          <w:szCs w:val="24"/>
          <w:lang w:val="sr-Latn-RS"/>
        </w:rPr>
      </w:pPr>
      <w:r w:rsidRPr="00397918">
        <w:rPr>
          <w:rFonts w:ascii="Times New Roman" w:hAnsi="Times New Roman" w:cs="Times New Roman"/>
          <w:b/>
          <w:bCs/>
          <w:sz w:val="24"/>
          <w:szCs w:val="24"/>
          <w:lang w:val="sr-Latn-RS"/>
        </w:rPr>
        <w:t>REVIEWERS' RESPONSIBILITIES</w:t>
      </w:r>
    </w:p>
    <w:p w:rsidR="000B214C" w:rsidRPr="00397918" w:rsidRDefault="001C0072" w:rsidP="007D36EA">
      <w:pPr>
        <w:jc w:val="both"/>
        <w:rPr>
          <w:rFonts w:ascii="Times New Roman" w:hAnsi="Times New Roman" w:cs="Times New Roman"/>
          <w:sz w:val="24"/>
          <w:szCs w:val="24"/>
          <w:lang w:val="sr-Latn-RS"/>
        </w:rPr>
      </w:pPr>
      <w:proofErr w:type="spellStart"/>
      <w:r w:rsidRPr="001C0072">
        <w:rPr>
          <w:rFonts w:ascii="Times New Roman" w:hAnsi="Times New Roman" w:cs="Times New Roman"/>
          <w:i/>
          <w:sz w:val="24"/>
          <w:szCs w:val="24"/>
          <w:shd w:val="clear" w:color="auto" w:fill="FFFFFF"/>
        </w:rPr>
        <w:t>Acta</w:t>
      </w:r>
      <w:proofErr w:type="spellEnd"/>
      <w:r w:rsidRPr="001C0072">
        <w:rPr>
          <w:rFonts w:ascii="Times New Roman" w:hAnsi="Times New Roman" w:cs="Times New Roman"/>
          <w:i/>
          <w:sz w:val="24"/>
          <w:szCs w:val="24"/>
          <w:shd w:val="clear" w:color="auto" w:fill="FFFFFF"/>
        </w:rPr>
        <w:t xml:space="preserve"> </w:t>
      </w:r>
      <w:proofErr w:type="spellStart"/>
      <w:r w:rsidRPr="001C0072">
        <w:rPr>
          <w:rFonts w:ascii="Times New Roman" w:hAnsi="Times New Roman" w:cs="Times New Roman"/>
          <w:i/>
          <w:sz w:val="24"/>
          <w:szCs w:val="24"/>
          <w:shd w:val="clear" w:color="auto" w:fill="FFFFFF"/>
        </w:rPr>
        <w:t>facultatis</w:t>
      </w:r>
      <w:proofErr w:type="spellEnd"/>
      <w:r w:rsidRPr="001C0072">
        <w:rPr>
          <w:rFonts w:ascii="Times New Roman" w:hAnsi="Times New Roman" w:cs="Times New Roman"/>
          <w:i/>
          <w:sz w:val="24"/>
          <w:szCs w:val="24"/>
          <w:shd w:val="clear" w:color="auto" w:fill="FFFFFF"/>
        </w:rPr>
        <w:t xml:space="preserve"> </w:t>
      </w:r>
      <w:proofErr w:type="spellStart"/>
      <w:r w:rsidRPr="001C0072">
        <w:rPr>
          <w:rFonts w:ascii="Times New Roman" w:hAnsi="Times New Roman" w:cs="Times New Roman"/>
          <w:i/>
          <w:sz w:val="24"/>
          <w:szCs w:val="24"/>
          <w:shd w:val="clear" w:color="auto" w:fill="FFFFFF"/>
        </w:rPr>
        <w:t>m</w:t>
      </w:r>
      <w:r w:rsidR="00523FCD" w:rsidRPr="001C0072">
        <w:rPr>
          <w:rFonts w:ascii="Times New Roman" w:hAnsi="Times New Roman" w:cs="Times New Roman"/>
          <w:i/>
          <w:sz w:val="24"/>
          <w:szCs w:val="24"/>
          <w:shd w:val="clear" w:color="auto" w:fill="FFFFFF"/>
        </w:rPr>
        <w:t>edicae</w:t>
      </w:r>
      <w:proofErr w:type="spellEnd"/>
      <w:r w:rsidR="00523FCD" w:rsidRPr="001C0072">
        <w:rPr>
          <w:rFonts w:ascii="Times New Roman" w:hAnsi="Times New Roman" w:cs="Times New Roman"/>
          <w:i/>
          <w:sz w:val="24"/>
          <w:szCs w:val="24"/>
          <w:shd w:val="clear" w:color="auto" w:fill="FFFFFF"/>
        </w:rPr>
        <w:t xml:space="preserve"> </w:t>
      </w:r>
      <w:proofErr w:type="spellStart"/>
      <w:r w:rsidR="00523FCD" w:rsidRPr="001C0072">
        <w:rPr>
          <w:rFonts w:ascii="Times New Roman" w:hAnsi="Times New Roman" w:cs="Times New Roman"/>
          <w:i/>
          <w:sz w:val="24"/>
          <w:szCs w:val="24"/>
          <w:shd w:val="clear" w:color="auto" w:fill="FFFFFF"/>
        </w:rPr>
        <w:t>Naissensis</w:t>
      </w:r>
      <w:proofErr w:type="spellEnd"/>
      <w:r w:rsidR="00523FCD" w:rsidRPr="00397918">
        <w:rPr>
          <w:rFonts w:ascii="Times New Roman" w:hAnsi="Times New Roman" w:cs="Times New Roman"/>
          <w:sz w:val="24"/>
          <w:szCs w:val="24"/>
          <w:shd w:val="clear" w:color="auto" w:fill="FFFFFF"/>
        </w:rPr>
        <w:t xml:space="preserve"> uses double-blind review system for all papers. Each manuscript is reviewed by at least two reviewers. The reviewers act independently and they are not aware of each other’s identities. The reviewers' identity is concealed from the authors and the authors' identity is concealed from the reviewers throughout the review process. The reviewers are selected solely according to whether they have the relevant expertise for evaluating a manuscript. They must not be their co-authors in the recent past.</w:t>
      </w:r>
    </w:p>
    <w:p w:rsidR="00523FCD" w:rsidRPr="00397918" w:rsidRDefault="00523FCD" w:rsidP="007D36EA">
      <w:pPr>
        <w:pStyle w:val="NormalWeb"/>
        <w:jc w:val="both"/>
      </w:pPr>
      <w:r w:rsidRPr="00397918">
        <w:t>Reviewers are required to provide the qualified and timely assessment of the scholarly merits of the manuscript. The reviewer takes special care of the real contribution and originality of the manuscript. The review must be fully objective. The judgment of the reviewers must be clear and substantiated by arguments.</w:t>
      </w:r>
    </w:p>
    <w:p w:rsidR="00523FCD" w:rsidRPr="00397918" w:rsidRDefault="00523FCD" w:rsidP="007D36EA">
      <w:pPr>
        <w:pStyle w:val="NormalWeb"/>
        <w:jc w:val="both"/>
      </w:pPr>
      <w:r w:rsidRPr="00397918">
        <w:t>The reviewers assess manuscript for the compliance with the profile of the journal, the relevance of the investigated topic and applied methods, the scientific relevance of information presented in the manuscript, the presentation style and scholarly apparatus. The review has a standard format.</w:t>
      </w:r>
    </w:p>
    <w:p w:rsidR="00523FCD" w:rsidRPr="00397918" w:rsidRDefault="00523FCD" w:rsidP="007D36EA">
      <w:pPr>
        <w:pStyle w:val="NormalWeb"/>
        <w:jc w:val="both"/>
      </w:pPr>
      <w:r w:rsidRPr="00397918">
        <w:t>The reviewer must not be in a conflict of interest with the authors or funders of research. If such a conflict exists, the reviewer is obliged to promptly notify the Editor-in-Chief. The reviewer shall not accept for reviewing papers beyond the field of his/her full competence.</w:t>
      </w:r>
    </w:p>
    <w:p w:rsidR="00523FCD" w:rsidRPr="00397918" w:rsidRDefault="00523FCD" w:rsidP="007D36EA">
      <w:pPr>
        <w:pStyle w:val="NormalWeb"/>
        <w:jc w:val="both"/>
      </w:pPr>
      <w:r w:rsidRPr="00397918">
        <w:t>Reviewers should alert the Editor-in-Chief to any well-founded suspicions or the knowledge of possible violations of ethical standards by the authors. Reviewers should recognize relevant published works that have not been considered in the manuscript. They may recommend specific references for citation, but shall not require to cite pa</w:t>
      </w:r>
      <w:r w:rsidR="00B71657">
        <w:t xml:space="preserve">pers published in </w:t>
      </w:r>
      <w:proofErr w:type="spellStart"/>
      <w:r w:rsidR="00B71657" w:rsidRPr="00B71657">
        <w:rPr>
          <w:i/>
        </w:rPr>
        <w:t>Acta</w:t>
      </w:r>
      <w:proofErr w:type="spellEnd"/>
      <w:r w:rsidR="00B71657" w:rsidRPr="00B71657">
        <w:rPr>
          <w:i/>
        </w:rPr>
        <w:t xml:space="preserve"> </w:t>
      </w:r>
      <w:proofErr w:type="spellStart"/>
      <w:r w:rsidR="00B71657" w:rsidRPr="00B71657">
        <w:rPr>
          <w:i/>
        </w:rPr>
        <w:t>facultatis</w:t>
      </w:r>
      <w:proofErr w:type="spellEnd"/>
      <w:r w:rsidR="00B71657" w:rsidRPr="00B71657">
        <w:rPr>
          <w:i/>
        </w:rPr>
        <w:t xml:space="preserve"> </w:t>
      </w:r>
      <w:proofErr w:type="spellStart"/>
      <w:r w:rsidR="00B71657" w:rsidRPr="00B71657">
        <w:rPr>
          <w:i/>
        </w:rPr>
        <w:t>m</w:t>
      </w:r>
      <w:r w:rsidRPr="00B71657">
        <w:rPr>
          <w:i/>
        </w:rPr>
        <w:t>edicae</w:t>
      </w:r>
      <w:proofErr w:type="spellEnd"/>
      <w:r w:rsidRPr="00B71657">
        <w:rPr>
          <w:i/>
        </w:rPr>
        <w:t xml:space="preserve"> </w:t>
      </w:r>
      <w:proofErr w:type="spellStart"/>
      <w:r w:rsidRPr="00B71657">
        <w:rPr>
          <w:i/>
        </w:rPr>
        <w:t>Naissensis</w:t>
      </w:r>
      <w:proofErr w:type="spellEnd"/>
      <w:r w:rsidRPr="00397918">
        <w:t>, or their own papers, unless it is justified.</w:t>
      </w:r>
    </w:p>
    <w:p w:rsidR="00523FCD" w:rsidRPr="00397918" w:rsidRDefault="00523FCD" w:rsidP="007D36EA">
      <w:pPr>
        <w:pStyle w:val="NormalWeb"/>
        <w:jc w:val="both"/>
      </w:pPr>
      <w:r w:rsidRPr="00397918">
        <w:t>The reviewers are expected to improve the quality of the manuscript through their suggestions. If they recommend correction of the manuscript prior to publication, they are obliged to specify the manner in which this can be achieved.</w:t>
      </w:r>
    </w:p>
    <w:p w:rsidR="007D36EA" w:rsidRPr="00397918" w:rsidRDefault="00523FCD" w:rsidP="007D36EA">
      <w:pPr>
        <w:pStyle w:val="NormalWeb"/>
        <w:jc w:val="both"/>
      </w:pPr>
      <w:r w:rsidRPr="00397918">
        <w:t xml:space="preserve">Any manuscripts received for review must be treated as confidential documents. Reviewers must not use unpublished materials disclosed in submitted manuscripts without the express </w:t>
      </w:r>
      <w:r w:rsidR="00055E22">
        <w:t>written consent of the authors.</w:t>
      </w:r>
      <w:r w:rsidR="00971CDD" w:rsidRPr="00397918">
        <w:t xml:space="preserve"> </w:t>
      </w:r>
      <w:r w:rsidR="007D36EA" w:rsidRPr="00397918">
        <w:t xml:space="preserve"> </w:t>
      </w:r>
      <w:hyperlink r:id="rId8" w:history="1">
        <w:r w:rsidR="007D36EA" w:rsidRPr="00397918">
          <w:rPr>
            <w:rStyle w:val="Hyperlink"/>
            <w:color w:val="auto"/>
          </w:rPr>
          <w:t>https://scindeks.ceon.rs/PublicationPolicy.aspx?issn=0351-6083</w:t>
        </w:r>
      </w:hyperlink>
    </w:p>
    <w:p w:rsidR="00C72ACC" w:rsidRPr="00397918" w:rsidRDefault="00C72ACC" w:rsidP="007D36EA">
      <w:pPr>
        <w:pStyle w:val="NormalWeb"/>
        <w:jc w:val="both"/>
        <w:rPr>
          <w:lang w:val="sr-Latn-RS"/>
        </w:rPr>
      </w:pPr>
    </w:p>
    <w:p w:rsidR="00055E22" w:rsidRDefault="00055E22" w:rsidP="007D36EA">
      <w:pPr>
        <w:pStyle w:val="NormalWeb"/>
        <w:jc w:val="both"/>
        <w:rPr>
          <w:b/>
          <w:lang w:val="sr-Latn-RS"/>
        </w:rPr>
      </w:pPr>
    </w:p>
    <w:p w:rsidR="007D36EA" w:rsidRPr="00397918" w:rsidRDefault="003E6D9F" w:rsidP="007D36EA">
      <w:pPr>
        <w:pStyle w:val="NormalWeb"/>
        <w:jc w:val="both"/>
        <w:rPr>
          <w:b/>
          <w:lang w:val="sr-Latn-RS"/>
        </w:rPr>
      </w:pPr>
      <w:r w:rsidRPr="00397918">
        <w:rPr>
          <w:b/>
          <w:lang w:val="sr-Latn-RS"/>
        </w:rPr>
        <w:t>COPYRIGHT</w:t>
      </w:r>
    </w:p>
    <w:p w:rsidR="003E6D9F" w:rsidRPr="00397918" w:rsidRDefault="003E6D9F" w:rsidP="003E6D9F">
      <w:pPr>
        <w:pStyle w:val="NormalWeb"/>
        <w:jc w:val="both"/>
      </w:pPr>
      <w:r w:rsidRPr="00397918">
        <w:t xml:space="preserve">Authors retain copyright of the published papers and grant to the publisher the non-exclusive right to publish the article, to be cited as its original publisher in case of reuse, and to distribute it in all forms and media. </w:t>
      </w:r>
      <w:r w:rsidR="00055E22">
        <w:t xml:space="preserve">- </w:t>
      </w:r>
      <w:hyperlink r:id="rId9" w:history="1">
        <w:r w:rsidRPr="00397918">
          <w:rPr>
            <w:rStyle w:val="Hyperlink"/>
            <w:color w:val="auto"/>
          </w:rPr>
          <w:t>https://scindeks.ceon.rs/PublicationPolicy.aspx?issn=0351-6083</w:t>
        </w:r>
      </w:hyperlink>
    </w:p>
    <w:p w:rsidR="003E6D9F" w:rsidRPr="00397918" w:rsidRDefault="003E6D9F" w:rsidP="003E6D9F">
      <w:pPr>
        <w:jc w:val="both"/>
        <w:rPr>
          <w:rFonts w:ascii="Times New Roman" w:eastAsia="Times New Roman" w:hAnsi="Times New Roman" w:cs="Times New Roman"/>
          <w:sz w:val="24"/>
          <w:szCs w:val="24"/>
        </w:rPr>
      </w:pPr>
    </w:p>
    <w:p w:rsidR="005749AD" w:rsidRPr="00397918" w:rsidRDefault="005749AD" w:rsidP="007D36EA">
      <w:pPr>
        <w:jc w:val="both"/>
        <w:rPr>
          <w:rStyle w:val="Strong"/>
          <w:rFonts w:ascii="Times New Roman" w:hAnsi="Times New Roman" w:cs="Times New Roman"/>
          <w:sz w:val="24"/>
          <w:szCs w:val="24"/>
        </w:rPr>
      </w:pPr>
    </w:p>
    <w:p w:rsidR="00971CDD" w:rsidRPr="00397918" w:rsidRDefault="003E6D9F" w:rsidP="007D36EA">
      <w:pPr>
        <w:jc w:val="both"/>
        <w:rPr>
          <w:rStyle w:val="Strong"/>
          <w:rFonts w:ascii="Times New Roman" w:hAnsi="Times New Roman" w:cs="Times New Roman"/>
          <w:sz w:val="24"/>
          <w:szCs w:val="24"/>
        </w:rPr>
      </w:pPr>
      <w:r w:rsidRPr="00397918">
        <w:rPr>
          <w:rStyle w:val="Strong"/>
          <w:rFonts w:ascii="Times New Roman" w:hAnsi="Times New Roman" w:cs="Times New Roman"/>
          <w:sz w:val="24"/>
          <w:szCs w:val="24"/>
        </w:rPr>
        <w:t xml:space="preserve">PLAGIARISM PREVENTION </w:t>
      </w:r>
    </w:p>
    <w:p w:rsidR="003E6D9F" w:rsidRPr="00397918" w:rsidRDefault="00B71657" w:rsidP="005749AD">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B71657">
        <w:rPr>
          <w:rFonts w:ascii="Times New Roman" w:eastAsia="Times New Roman" w:hAnsi="Times New Roman" w:cs="Times New Roman"/>
          <w:i/>
          <w:sz w:val="24"/>
          <w:szCs w:val="24"/>
        </w:rPr>
        <w:t>Acta</w:t>
      </w:r>
      <w:proofErr w:type="spellEnd"/>
      <w:r w:rsidRPr="00B71657">
        <w:rPr>
          <w:rFonts w:ascii="Times New Roman" w:eastAsia="Times New Roman" w:hAnsi="Times New Roman" w:cs="Times New Roman"/>
          <w:i/>
          <w:sz w:val="24"/>
          <w:szCs w:val="24"/>
        </w:rPr>
        <w:t xml:space="preserve"> </w:t>
      </w:r>
      <w:proofErr w:type="spellStart"/>
      <w:r w:rsidRPr="00B71657">
        <w:rPr>
          <w:rFonts w:ascii="Times New Roman" w:eastAsia="Times New Roman" w:hAnsi="Times New Roman" w:cs="Times New Roman"/>
          <w:i/>
          <w:sz w:val="24"/>
          <w:szCs w:val="24"/>
        </w:rPr>
        <w:t>facultatis</w:t>
      </w:r>
      <w:proofErr w:type="spellEnd"/>
      <w:r w:rsidRPr="00B71657">
        <w:rPr>
          <w:rFonts w:ascii="Times New Roman" w:eastAsia="Times New Roman" w:hAnsi="Times New Roman" w:cs="Times New Roman"/>
          <w:i/>
          <w:sz w:val="24"/>
          <w:szCs w:val="24"/>
        </w:rPr>
        <w:t xml:space="preserve"> </w:t>
      </w:r>
      <w:proofErr w:type="spellStart"/>
      <w:r w:rsidRPr="00B71657">
        <w:rPr>
          <w:rFonts w:ascii="Times New Roman" w:eastAsia="Times New Roman" w:hAnsi="Times New Roman" w:cs="Times New Roman"/>
          <w:i/>
          <w:sz w:val="24"/>
          <w:szCs w:val="24"/>
        </w:rPr>
        <w:t>m</w:t>
      </w:r>
      <w:r w:rsidR="003E6D9F" w:rsidRPr="00B71657">
        <w:rPr>
          <w:rFonts w:ascii="Times New Roman" w:eastAsia="Times New Roman" w:hAnsi="Times New Roman" w:cs="Times New Roman"/>
          <w:i/>
          <w:sz w:val="24"/>
          <w:szCs w:val="24"/>
        </w:rPr>
        <w:t>edicae</w:t>
      </w:r>
      <w:proofErr w:type="spellEnd"/>
      <w:r w:rsidR="003E6D9F" w:rsidRPr="00B71657">
        <w:rPr>
          <w:rFonts w:ascii="Times New Roman" w:eastAsia="Times New Roman" w:hAnsi="Times New Roman" w:cs="Times New Roman"/>
          <w:i/>
          <w:sz w:val="24"/>
          <w:szCs w:val="24"/>
        </w:rPr>
        <w:t xml:space="preserve"> </w:t>
      </w:r>
      <w:proofErr w:type="spellStart"/>
      <w:r w:rsidR="003E6D9F" w:rsidRPr="00B71657">
        <w:rPr>
          <w:rFonts w:ascii="Times New Roman" w:eastAsia="Times New Roman" w:hAnsi="Times New Roman" w:cs="Times New Roman"/>
          <w:i/>
          <w:sz w:val="24"/>
          <w:szCs w:val="24"/>
        </w:rPr>
        <w:t>Naissensis</w:t>
      </w:r>
      <w:proofErr w:type="spellEnd"/>
      <w:r w:rsidR="003E6D9F" w:rsidRPr="00397918">
        <w:rPr>
          <w:rFonts w:ascii="Times New Roman" w:eastAsia="Times New Roman" w:hAnsi="Times New Roman" w:cs="Times New Roman"/>
          <w:sz w:val="24"/>
          <w:szCs w:val="24"/>
        </w:rPr>
        <w:t xml:space="preserve"> does not publish plagiarized papers and uses the </w:t>
      </w:r>
      <w:proofErr w:type="spellStart"/>
      <w:r w:rsidR="003E6D9F" w:rsidRPr="00397918">
        <w:rPr>
          <w:rFonts w:ascii="Times New Roman" w:eastAsia="Times New Roman" w:hAnsi="Times New Roman" w:cs="Times New Roman"/>
          <w:sz w:val="24"/>
          <w:szCs w:val="24"/>
        </w:rPr>
        <w:t>ithenticate</w:t>
      </w:r>
      <w:proofErr w:type="spellEnd"/>
      <w:r w:rsidR="003E6D9F" w:rsidRPr="00397918">
        <w:rPr>
          <w:rFonts w:ascii="Times New Roman" w:eastAsia="Times New Roman" w:hAnsi="Times New Roman" w:cs="Times New Roman"/>
          <w:sz w:val="24"/>
          <w:szCs w:val="24"/>
        </w:rPr>
        <w:t xml:space="preserve"> software with the aim of detection the plagiarized works. The Editorial Board has adopted the stance that plagiarism, where someone assumes another's ideas, words, or other creative expression as one's own, is a clear violation of scientific ethics. Plagiarism may also involve a violation of copyright law, punishable by legal action.</w:t>
      </w:r>
    </w:p>
    <w:p w:rsidR="003E6D9F" w:rsidRPr="00397918" w:rsidRDefault="003E6D9F" w:rsidP="005749AD">
      <w:pPr>
        <w:spacing w:before="100" w:beforeAutospacing="1" w:after="100" w:afterAutospacing="1" w:line="240" w:lineRule="auto"/>
        <w:jc w:val="both"/>
        <w:rPr>
          <w:rFonts w:ascii="Times New Roman" w:eastAsia="Times New Roman" w:hAnsi="Times New Roman" w:cs="Times New Roman"/>
          <w:sz w:val="24"/>
          <w:szCs w:val="24"/>
        </w:rPr>
      </w:pPr>
      <w:r w:rsidRPr="00397918">
        <w:rPr>
          <w:rFonts w:ascii="Times New Roman" w:eastAsia="Times New Roman" w:hAnsi="Times New Roman" w:cs="Times New Roman"/>
          <w:sz w:val="24"/>
          <w:szCs w:val="24"/>
        </w:rPr>
        <w:t>Plagiarism includes the following:</w:t>
      </w:r>
    </w:p>
    <w:p w:rsidR="003E6D9F" w:rsidRPr="00397918" w:rsidRDefault="003E6D9F" w:rsidP="005749AD">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397918">
        <w:rPr>
          <w:rFonts w:ascii="Times New Roman" w:eastAsia="Times New Roman" w:hAnsi="Times New Roman" w:cs="Times New Roman"/>
          <w:sz w:val="24"/>
          <w:szCs w:val="24"/>
        </w:rPr>
        <w:t>Verbatim (word for word), or almost verbatim copying, or purposely paraphrasing portions of another author's work without clearly indicating the source or marking the copied fragment (for example, using quotation marks) in a way described under </w:t>
      </w:r>
      <w:hyperlink r:id="rId10" w:anchor="ppAR" w:tooltip="Authors’ responsibilities" w:history="1">
        <w:r w:rsidRPr="00397918">
          <w:rPr>
            <w:rFonts w:ascii="Times New Roman" w:eastAsia="Times New Roman" w:hAnsi="Times New Roman" w:cs="Times New Roman"/>
            <w:sz w:val="24"/>
            <w:szCs w:val="24"/>
            <w:u w:val="single"/>
          </w:rPr>
          <w:t>Authors’ responsibilities</w:t>
        </w:r>
      </w:hyperlink>
      <w:r w:rsidRPr="00397918">
        <w:rPr>
          <w:rFonts w:ascii="Times New Roman" w:eastAsia="Times New Roman" w:hAnsi="Times New Roman" w:cs="Times New Roman"/>
          <w:sz w:val="24"/>
          <w:szCs w:val="24"/>
        </w:rPr>
        <w:t>;</w:t>
      </w:r>
    </w:p>
    <w:p w:rsidR="003E6D9F" w:rsidRPr="00397918" w:rsidRDefault="003E6D9F" w:rsidP="005749AD">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397918">
        <w:rPr>
          <w:rFonts w:ascii="Times New Roman" w:eastAsia="Times New Roman" w:hAnsi="Times New Roman" w:cs="Times New Roman"/>
          <w:sz w:val="24"/>
          <w:szCs w:val="24"/>
        </w:rPr>
        <w:t>Copying equations, figures or tables from someone else's paper without properly citing the source and/or without permission from the original author or the copyright holder.</w:t>
      </w:r>
    </w:p>
    <w:p w:rsidR="003E6D9F" w:rsidRPr="00397918" w:rsidRDefault="003E6D9F" w:rsidP="005749AD">
      <w:pPr>
        <w:spacing w:before="100" w:beforeAutospacing="1" w:after="100" w:afterAutospacing="1" w:line="240" w:lineRule="auto"/>
        <w:jc w:val="both"/>
        <w:rPr>
          <w:rFonts w:ascii="Times New Roman" w:eastAsia="Times New Roman" w:hAnsi="Times New Roman" w:cs="Times New Roman"/>
          <w:sz w:val="24"/>
          <w:szCs w:val="24"/>
        </w:rPr>
      </w:pPr>
      <w:r w:rsidRPr="00397918">
        <w:rPr>
          <w:rFonts w:ascii="Times New Roman" w:eastAsia="Times New Roman" w:hAnsi="Times New Roman" w:cs="Times New Roman"/>
          <w:sz w:val="24"/>
          <w:szCs w:val="24"/>
        </w:rPr>
        <w:t>Any manuscript which shows obvious signs of plagiarism will be automatically rejected. In case plagiarism is discovered in a paper that has already been published by the journal, it will be retracted in accordance with the procedure described under </w:t>
      </w:r>
      <w:hyperlink r:id="rId11" w:anchor="ppRP" w:tooltip="Retraction policy" w:history="1">
        <w:r w:rsidRPr="00397918">
          <w:rPr>
            <w:rFonts w:ascii="Times New Roman" w:eastAsia="Times New Roman" w:hAnsi="Times New Roman" w:cs="Times New Roman"/>
            <w:sz w:val="24"/>
            <w:szCs w:val="24"/>
            <w:u w:val="single"/>
          </w:rPr>
          <w:t xml:space="preserve">Retraction </w:t>
        </w:r>
        <w:proofErr w:type="gramStart"/>
        <w:r w:rsidRPr="00397918">
          <w:rPr>
            <w:rFonts w:ascii="Times New Roman" w:eastAsia="Times New Roman" w:hAnsi="Times New Roman" w:cs="Times New Roman"/>
            <w:sz w:val="24"/>
            <w:szCs w:val="24"/>
            <w:u w:val="single"/>
          </w:rPr>
          <w:t>policy </w:t>
        </w:r>
        <w:proofErr w:type="gramEnd"/>
      </w:hyperlink>
      <w:r w:rsidRPr="00397918">
        <w:rPr>
          <w:rFonts w:ascii="Times New Roman" w:eastAsia="Times New Roman" w:hAnsi="Times New Roman" w:cs="Times New Roman"/>
          <w:sz w:val="24"/>
          <w:szCs w:val="24"/>
        </w:rPr>
        <w:t>.</w:t>
      </w:r>
    </w:p>
    <w:p w:rsidR="00055E22" w:rsidRDefault="003E6D9F" w:rsidP="005749AD">
      <w:pPr>
        <w:pStyle w:val="NormalWeb"/>
        <w:jc w:val="both"/>
        <w:rPr>
          <w:u w:val="single"/>
        </w:rPr>
      </w:pPr>
      <w:r w:rsidRPr="00397918">
        <w:t>To prevent plagiarism the manuscripts are submitted to a plagiarism detection process using </w:t>
      </w:r>
      <w:proofErr w:type="spellStart"/>
      <w:r w:rsidRPr="00397918">
        <w:rPr>
          <w:u w:val="single"/>
        </w:rPr>
        <w:fldChar w:fldCharType="begin"/>
      </w:r>
      <w:r w:rsidRPr="00397918">
        <w:rPr>
          <w:u w:val="single"/>
        </w:rPr>
        <w:instrText xml:space="preserve"> HYPERLINK "http://www.ithenticate.com/" \o "iThenticate/CrossRef" \t "_blank" </w:instrText>
      </w:r>
      <w:r w:rsidRPr="00397918">
        <w:rPr>
          <w:u w:val="single"/>
        </w:rPr>
        <w:fldChar w:fldCharType="separate"/>
      </w:r>
      <w:r w:rsidRPr="00397918">
        <w:rPr>
          <w:u w:val="single"/>
        </w:rPr>
        <w:t>iThenticate</w:t>
      </w:r>
      <w:proofErr w:type="spellEnd"/>
      <w:r w:rsidRPr="00397918">
        <w:rPr>
          <w:u w:val="single"/>
        </w:rPr>
        <w:t>/</w:t>
      </w:r>
      <w:proofErr w:type="spellStart"/>
      <w:r w:rsidRPr="00397918">
        <w:rPr>
          <w:u w:val="single"/>
        </w:rPr>
        <w:t>CrossRef</w:t>
      </w:r>
      <w:proofErr w:type="spellEnd"/>
      <w:r w:rsidRPr="00397918">
        <w:rPr>
          <w:u w:val="single"/>
        </w:rPr>
        <w:fldChar w:fldCharType="end"/>
      </w:r>
      <w:r w:rsidRPr="00397918">
        <w:t xml:space="preserve"> within </w:t>
      </w:r>
      <w:proofErr w:type="spellStart"/>
      <w:r w:rsidRPr="00397918">
        <w:t>SCIndeks</w:t>
      </w:r>
      <w:proofErr w:type="spellEnd"/>
      <w:r w:rsidRPr="00397918">
        <w:t xml:space="preserve"> Assistant. The results obtained are verified by the Editorial Board in accordance with the guidelines and recommendations of the </w:t>
      </w:r>
      <w:hyperlink r:id="rId12" w:tgtFrame="_blank" w:tooltip="Committee on Publication Ethics (COPE)" w:history="1">
        <w:r w:rsidRPr="00397918">
          <w:rPr>
            <w:u w:val="single"/>
          </w:rPr>
          <w:t>Committee on Publication Ethics (COPE).</w:t>
        </w:r>
      </w:hyperlink>
      <w:r w:rsidR="00055E22">
        <w:rPr>
          <w:u w:val="single"/>
        </w:rPr>
        <w:t xml:space="preserve">  </w:t>
      </w:r>
    </w:p>
    <w:p w:rsidR="005749AD" w:rsidRPr="00397918" w:rsidRDefault="003D307E" w:rsidP="005749AD">
      <w:pPr>
        <w:pStyle w:val="NormalWeb"/>
        <w:jc w:val="both"/>
      </w:pPr>
      <w:hyperlink r:id="rId13" w:history="1">
        <w:r w:rsidR="005749AD" w:rsidRPr="00397918">
          <w:rPr>
            <w:rStyle w:val="Hyperlink"/>
            <w:color w:val="auto"/>
          </w:rPr>
          <w:t>https://scindeks.ceon.rs/PublicationPolicy.aspx?issn=0351-6083</w:t>
        </w:r>
      </w:hyperlink>
    </w:p>
    <w:p w:rsidR="003E6D9F" w:rsidRPr="00397918" w:rsidRDefault="003E6D9F" w:rsidP="005749AD">
      <w:pPr>
        <w:spacing w:before="100" w:beforeAutospacing="1" w:after="100" w:afterAutospacing="1" w:line="240" w:lineRule="auto"/>
        <w:jc w:val="both"/>
        <w:rPr>
          <w:rFonts w:ascii="Times New Roman" w:eastAsia="Times New Roman" w:hAnsi="Times New Roman" w:cs="Times New Roman"/>
          <w:sz w:val="24"/>
          <w:szCs w:val="24"/>
        </w:rPr>
      </w:pPr>
    </w:p>
    <w:p w:rsidR="00C15B7B" w:rsidRPr="00397918" w:rsidRDefault="00C15B7B" w:rsidP="007D36EA">
      <w:pPr>
        <w:jc w:val="both"/>
        <w:rPr>
          <w:rStyle w:val="Strong"/>
          <w:rFonts w:ascii="Times New Roman" w:hAnsi="Times New Roman" w:cs="Times New Roman"/>
          <w:sz w:val="24"/>
          <w:szCs w:val="24"/>
          <w:shd w:val="clear" w:color="auto" w:fill="FFFFFF"/>
        </w:rPr>
      </w:pPr>
    </w:p>
    <w:p w:rsidR="00C15B7B" w:rsidRDefault="00C15B7B" w:rsidP="007D36EA">
      <w:pPr>
        <w:jc w:val="both"/>
        <w:rPr>
          <w:rStyle w:val="Strong"/>
          <w:rFonts w:ascii="Times New Roman" w:hAnsi="Times New Roman" w:cs="Times New Roman"/>
          <w:sz w:val="24"/>
          <w:szCs w:val="24"/>
          <w:shd w:val="clear" w:color="auto" w:fill="FFFFFF"/>
        </w:rPr>
      </w:pPr>
    </w:p>
    <w:p w:rsidR="00971CDD" w:rsidRPr="00397918" w:rsidRDefault="00971CDD" w:rsidP="007D36EA">
      <w:pPr>
        <w:jc w:val="both"/>
        <w:rPr>
          <w:rStyle w:val="Strong"/>
          <w:rFonts w:ascii="Times New Roman" w:hAnsi="Times New Roman" w:cs="Times New Roman"/>
          <w:sz w:val="24"/>
          <w:szCs w:val="24"/>
          <w:shd w:val="clear" w:color="auto" w:fill="FFFFFF"/>
        </w:rPr>
      </w:pPr>
      <w:r w:rsidRPr="00397918">
        <w:rPr>
          <w:rStyle w:val="Strong"/>
          <w:rFonts w:ascii="Times New Roman" w:hAnsi="Times New Roman" w:cs="Times New Roman"/>
          <w:sz w:val="24"/>
          <w:szCs w:val="24"/>
          <w:shd w:val="clear" w:color="auto" w:fill="FFFFFF"/>
        </w:rPr>
        <w:lastRenderedPageBreak/>
        <w:t>PROCEDURES FOR DEALING WITH UNETHICAL BEHAVIOUR</w:t>
      </w:r>
    </w:p>
    <w:p w:rsidR="00971CDD" w:rsidRPr="00397918" w:rsidRDefault="00971CDD" w:rsidP="007D36EA">
      <w:pPr>
        <w:spacing w:before="100" w:beforeAutospacing="1" w:after="100" w:afterAutospacing="1" w:line="240" w:lineRule="auto"/>
        <w:jc w:val="both"/>
        <w:rPr>
          <w:rFonts w:ascii="Times New Roman" w:eastAsia="Times New Roman" w:hAnsi="Times New Roman" w:cs="Times New Roman"/>
          <w:sz w:val="24"/>
          <w:szCs w:val="24"/>
        </w:rPr>
      </w:pPr>
      <w:r w:rsidRPr="00397918">
        <w:rPr>
          <w:rFonts w:ascii="Times New Roman" w:eastAsia="Times New Roman" w:hAnsi="Times New Roman" w:cs="Times New Roman"/>
          <w:sz w:val="24"/>
          <w:szCs w:val="24"/>
        </w:rPr>
        <w:t>Anyone may inform the Editor-in-Chief and Editorial Board at any time of suspected unethical behavior or any type of misconduct by giving the necessary credible information/evidence to start an investigation.</w:t>
      </w:r>
    </w:p>
    <w:p w:rsidR="00971CDD" w:rsidRPr="00397918" w:rsidRDefault="00971CDD" w:rsidP="007D36EA">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397918">
        <w:rPr>
          <w:rFonts w:ascii="Times New Roman" w:eastAsia="Times New Roman" w:hAnsi="Times New Roman" w:cs="Times New Roman"/>
          <w:sz w:val="24"/>
          <w:szCs w:val="24"/>
        </w:rPr>
        <w:t>Editor-in-Chief makes the decision regarding the initiation of an investigation.</w:t>
      </w:r>
    </w:p>
    <w:p w:rsidR="00971CDD" w:rsidRPr="00397918" w:rsidRDefault="00971CDD" w:rsidP="007D36EA">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397918">
        <w:rPr>
          <w:rFonts w:ascii="Times New Roman" w:eastAsia="Times New Roman" w:hAnsi="Times New Roman" w:cs="Times New Roman"/>
          <w:sz w:val="24"/>
          <w:szCs w:val="24"/>
        </w:rPr>
        <w:t>During an investigation, any evidence should be treated as confidential and only made available to those strictly involved in the process.</w:t>
      </w:r>
    </w:p>
    <w:p w:rsidR="00971CDD" w:rsidRPr="00397918" w:rsidRDefault="00971CDD" w:rsidP="007D36EA">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397918">
        <w:rPr>
          <w:rFonts w:ascii="Times New Roman" w:eastAsia="Times New Roman" w:hAnsi="Times New Roman" w:cs="Times New Roman"/>
          <w:sz w:val="24"/>
          <w:szCs w:val="24"/>
        </w:rPr>
        <w:t>The accused will always be given the chance to respond to any charges made against them.</w:t>
      </w:r>
    </w:p>
    <w:p w:rsidR="00971CDD" w:rsidRPr="00397918" w:rsidRDefault="00971CDD" w:rsidP="007D36EA">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397918">
        <w:rPr>
          <w:rFonts w:ascii="Times New Roman" w:eastAsia="Times New Roman" w:hAnsi="Times New Roman" w:cs="Times New Roman"/>
          <w:sz w:val="24"/>
          <w:szCs w:val="24"/>
        </w:rPr>
        <w:t>If it is judged at the end of the investigation that misconduct has occurred, then it will be classified as either minor or serious.</w:t>
      </w:r>
    </w:p>
    <w:p w:rsidR="00971CDD" w:rsidRPr="00397918" w:rsidRDefault="00971CDD" w:rsidP="007D36EA">
      <w:pPr>
        <w:spacing w:before="100" w:beforeAutospacing="1" w:after="100" w:afterAutospacing="1" w:line="240" w:lineRule="auto"/>
        <w:jc w:val="both"/>
        <w:rPr>
          <w:rFonts w:ascii="Times New Roman" w:eastAsia="Times New Roman" w:hAnsi="Times New Roman" w:cs="Times New Roman"/>
          <w:sz w:val="24"/>
          <w:szCs w:val="24"/>
        </w:rPr>
      </w:pPr>
      <w:r w:rsidRPr="00397918">
        <w:rPr>
          <w:rFonts w:ascii="Times New Roman" w:eastAsia="Times New Roman" w:hAnsi="Times New Roman" w:cs="Times New Roman"/>
          <w:sz w:val="24"/>
          <w:szCs w:val="24"/>
        </w:rPr>
        <w:t>Minor misconduct (with no influence on the integrity of the paper and the journal, for example, when it comes to misunderstanding or wrong application of publishing standards) will be dealt directly with authors and reviewers without involving any other parties. Outcomes include:</w:t>
      </w:r>
    </w:p>
    <w:p w:rsidR="00971CDD" w:rsidRPr="00397918" w:rsidRDefault="00971CDD" w:rsidP="007D36EA">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397918">
        <w:rPr>
          <w:rFonts w:ascii="Times New Roman" w:eastAsia="Times New Roman" w:hAnsi="Times New Roman" w:cs="Times New Roman"/>
          <w:sz w:val="24"/>
          <w:szCs w:val="24"/>
        </w:rPr>
        <w:t>Sending a warning letter to authors and reviewers.</w:t>
      </w:r>
    </w:p>
    <w:p w:rsidR="00971CDD" w:rsidRPr="00397918" w:rsidRDefault="00971CDD" w:rsidP="007D36EA">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397918">
        <w:rPr>
          <w:rFonts w:ascii="Times New Roman" w:eastAsia="Times New Roman" w:hAnsi="Times New Roman" w:cs="Times New Roman"/>
          <w:sz w:val="24"/>
          <w:szCs w:val="24"/>
        </w:rPr>
        <w:t>Publishing correction of a paper, e.g. when sources properly quoted in the text are omitted from the reference list.</w:t>
      </w:r>
    </w:p>
    <w:p w:rsidR="00971CDD" w:rsidRPr="00397918" w:rsidRDefault="00971CDD" w:rsidP="007D36EA">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397918">
        <w:rPr>
          <w:rFonts w:ascii="Times New Roman" w:eastAsia="Times New Roman" w:hAnsi="Times New Roman" w:cs="Times New Roman"/>
          <w:sz w:val="24"/>
          <w:szCs w:val="24"/>
        </w:rPr>
        <w:t>Publishing an erratum, e.g. if the error was made by editorial staff.</w:t>
      </w:r>
    </w:p>
    <w:p w:rsidR="00971CDD" w:rsidRPr="00397918" w:rsidRDefault="00971CDD" w:rsidP="007D36EA">
      <w:pPr>
        <w:spacing w:before="100" w:beforeAutospacing="1" w:after="100" w:afterAutospacing="1" w:line="240" w:lineRule="auto"/>
        <w:jc w:val="both"/>
        <w:rPr>
          <w:rFonts w:ascii="Times New Roman" w:eastAsia="Times New Roman" w:hAnsi="Times New Roman" w:cs="Times New Roman"/>
          <w:sz w:val="24"/>
          <w:szCs w:val="24"/>
        </w:rPr>
      </w:pPr>
      <w:r w:rsidRPr="00397918">
        <w:rPr>
          <w:rFonts w:ascii="Times New Roman" w:eastAsia="Times New Roman" w:hAnsi="Times New Roman" w:cs="Times New Roman"/>
          <w:sz w:val="24"/>
          <w:szCs w:val="24"/>
        </w:rPr>
        <w:t>In the case of major misconduct, the Editorial Board may adopt different measures:</w:t>
      </w:r>
    </w:p>
    <w:p w:rsidR="00971CDD" w:rsidRPr="00397918" w:rsidRDefault="00971CDD" w:rsidP="007D36EA">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397918">
        <w:rPr>
          <w:rFonts w:ascii="Times New Roman" w:eastAsia="Times New Roman" w:hAnsi="Times New Roman" w:cs="Times New Roman"/>
          <w:sz w:val="24"/>
          <w:szCs w:val="24"/>
        </w:rPr>
        <w:t>Publication of a formal announcement or editorial describing the misconduct.</w:t>
      </w:r>
    </w:p>
    <w:p w:rsidR="00971CDD" w:rsidRPr="00397918" w:rsidRDefault="00971CDD" w:rsidP="007D36EA">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397918">
        <w:rPr>
          <w:rFonts w:ascii="Times New Roman" w:eastAsia="Times New Roman" w:hAnsi="Times New Roman" w:cs="Times New Roman"/>
          <w:sz w:val="24"/>
          <w:szCs w:val="24"/>
        </w:rPr>
        <w:t xml:space="preserve">Informing officially the author's and </w:t>
      </w:r>
      <w:proofErr w:type="gramStart"/>
      <w:r w:rsidRPr="00397918">
        <w:rPr>
          <w:rFonts w:ascii="Times New Roman" w:eastAsia="Times New Roman" w:hAnsi="Times New Roman" w:cs="Times New Roman"/>
          <w:sz w:val="24"/>
          <w:szCs w:val="24"/>
        </w:rPr>
        <w:t>reviewer's</w:t>
      </w:r>
      <w:proofErr w:type="gramEnd"/>
      <w:r w:rsidRPr="00397918">
        <w:rPr>
          <w:rFonts w:ascii="Times New Roman" w:eastAsia="Times New Roman" w:hAnsi="Times New Roman" w:cs="Times New Roman"/>
          <w:sz w:val="24"/>
          <w:szCs w:val="24"/>
        </w:rPr>
        <w:t xml:space="preserve"> affiliating institution.</w:t>
      </w:r>
    </w:p>
    <w:p w:rsidR="00971CDD" w:rsidRPr="00397918" w:rsidRDefault="00971CDD" w:rsidP="007D36EA">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397918">
        <w:rPr>
          <w:rFonts w:ascii="Times New Roman" w:eastAsia="Times New Roman" w:hAnsi="Times New Roman" w:cs="Times New Roman"/>
          <w:sz w:val="24"/>
          <w:szCs w:val="24"/>
        </w:rPr>
        <w:t>The formal, announced retraction of publications from the journal in accordance with the </w:t>
      </w:r>
      <w:hyperlink r:id="rId14" w:anchor="ppRP" w:tooltip="Retraction Policy" w:history="1">
        <w:r w:rsidRPr="00397918">
          <w:rPr>
            <w:rFonts w:ascii="Times New Roman" w:eastAsia="Times New Roman" w:hAnsi="Times New Roman" w:cs="Times New Roman"/>
            <w:sz w:val="24"/>
            <w:szCs w:val="24"/>
            <w:u w:val="single"/>
          </w:rPr>
          <w:t>Retraction Policy</w:t>
        </w:r>
      </w:hyperlink>
      <w:r w:rsidRPr="00397918">
        <w:rPr>
          <w:rFonts w:ascii="Times New Roman" w:eastAsia="Times New Roman" w:hAnsi="Times New Roman" w:cs="Times New Roman"/>
          <w:sz w:val="24"/>
          <w:szCs w:val="24"/>
        </w:rPr>
        <w:t>.</w:t>
      </w:r>
    </w:p>
    <w:p w:rsidR="00971CDD" w:rsidRPr="00397918" w:rsidRDefault="00971CDD" w:rsidP="007D36EA">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397918">
        <w:rPr>
          <w:rFonts w:ascii="Times New Roman" w:eastAsia="Times New Roman" w:hAnsi="Times New Roman" w:cs="Times New Roman"/>
          <w:sz w:val="24"/>
          <w:szCs w:val="24"/>
        </w:rPr>
        <w:t>A ban on submissions from an individual for a defined period.</w:t>
      </w:r>
    </w:p>
    <w:p w:rsidR="00971CDD" w:rsidRPr="00397918" w:rsidRDefault="00971CDD" w:rsidP="007D36EA">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397918">
        <w:rPr>
          <w:rFonts w:ascii="Times New Roman" w:eastAsia="Times New Roman" w:hAnsi="Times New Roman" w:cs="Times New Roman"/>
          <w:sz w:val="24"/>
          <w:szCs w:val="24"/>
        </w:rPr>
        <w:t>Referring a case to a professional organization or legal authority for further investigation and action.</w:t>
      </w:r>
    </w:p>
    <w:p w:rsidR="00971CDD" w:rsidRPr="00397918" w:rsidRDefault="00971CDD" w:rsidP="007D36EA">
      <w:pPr>
        <w:spacing w:before="100" w:beforeAutospacing="1" w:after="100" w:afterAutospacing="1" w:line="240" w:lineRule="auto"/>
        <w:jc w:val="both"/>
        <w:rPr>
          <w:rFonts w:ascii="Times New Roman" w:eastAsia="Times New Roman" w:hAnsi="Times New Roman" w:cs="Times New Roman"/>
          <w:sz w:val="24"/>
          <w:szCs w:val="24"/>
        </w:rPr>
      </w:pPr>
      <w:r w:rsidRPr="00397918">
        <w:rPr>
          <w:rFonts w:ascii="Times New Roman" w:eastAsia="Times New Roman" w:hAnsi="Times New Roman" w:cs="Times New Roman"/>
          <w:sz w:val="24"/>
          <w:szCs w:val="24"/>
        </w:rPr>
        <w:t>The above actions may be taken separately or jointly. If necessary, in the process of resolving the case relevant expert organizations, bodies, or individuals may be consulted.</w:t>
      </w:r>
    </w:p>
    <w:p w:rsidR="007D36EA" w:rsidRPr="00397918" w:rsidRDefault="00971CDD" w:rsidP="007D36EA">
      <w:pPr>
        <w:pStyle w:val="NormalWeb"/>
        <w:jc w:val="both"/>
      </w:pPr>
      <w:r w:rsidRPr="00397918">
        <w:t xml:space="preserve">When dealing with unethical </w:t>
      </w:r>
      <w:proofErr w:type="spellStart"/>
      <w:r w:rsidRPr="00397918">
        <w:t>behaviour</w:t>
      </w:r>
      <w:proofErr w:type="spellEnd"/>
      <w:r w:rsidRPr="00397918">
        <w:t>, the Editorial Board will rely on the guidelines and recommendations provided by the </w:t>
      </w:r>
      <w:hyperlink r:id="rId15" w:tgtFrame="_blank" w:tooltip="Committee on Publication Ethics (COPE)" w:history="1">
        <w:r w:rsidRPr="00397918">
          <w:rPr>
            <w:u w:val="single"/>
          </w:rPr>
          <w:t>Committee on Publication Ethics (COPE).</w:t>
        </w:r>
      </w:hyperlink>
      <w:r w:rsidRPr="00397918">
        <w:rPr>
          <w:u w:val="single"/>
        </w:rPr>
        <w:t xml:space="preserve"> </w:t>
      </w:r>
      <w:r w:rsidR="007D36EA" w:rsidRPr="00397918">
        <w:rPr>
          <w:u w:val="single"/>
        </w:rPr>
        <w:t xml:space="preserve">  </w:t>
      </w:r>
      <w:hyperlink r:id="rId16" w:history="1">
        <w:r w:rsidR="007D36EA" w:rsidRPr="00397918">
          <w:rPr>
            <w:rStyle w:val="Hyperlink"/>
            <w:color w:val="auto"/>
          </w:rPr>
          <w:t>https://scindeks.ceon.rs/PublicationPolicy.aspx?issn=0351-6083</w:t>
        </w:r>
      </w:hyperlink>
    </w:p>
    <w:p w:rsidR="0095198A" w:rsidRPr="00397918" w:rsidRDefault="0095198A" w:rsidP="007D36EA">
      <w:pPr>
        <w:jc w:val="both"/>
        <w:rPr>
          <w:rStyle w:val="Strong"/>
          <w:rFonts w:ascii="Times New Roman" w:hAnsi="Times New Roman" w:cs="Times New Roman"/>
          <w:sz w:val="24"/>
          <w:szCs w:val="24"/>
          <w:shd w:val="clear" w:color="auto" w:fill="FFFFFF"/>
        </w:rPr>
      </w:pPr>
    </w:p>
    <w:p w:rsidR="0095198A" w:rsidRDefault="0095198A" w:rsidP="007D36EA">
      <w:pPr>
        <w:jc w:val="both"/>
        <w:rPr>
          <w:rStyle w:val="Strong"/>
          <w:rFonts w:ascii="Times New Roman" w:hAnsi="Times New Roman" w:cs="Times New Roman"/>
          <w:sz w:val="24"/>
          <w:szCs w:val="24"/>
          <w:shd w:val="clear" w:color="auto" w:fill="FFFFFF"/>
        </w:rPr>
      </w:pPr>
    </w:p>
    <w:p w:rsidR="00F555D6" w:rsidRPr="00397918" w:rsidRDefault="00F555D6" w:rsidP="007D36EA">
      <w:pPr>
        <w:jc w:val="both"/>
        <w:rPr>
          <w:rStyle w:val="Strong"/>
          <w:rFonts w:ascii="Times New Roman" w:hAnsi="Times New Roman" w:cs="Times New Roman"/>
          <w:sz w:val="24"/>
          <w:szCs w:val="24"/>
          <w:shd w:val="clear" w:color="auto" w:fill="FFFFFF"/>
        </w:rPr>
      </w:pPr>
    </w:p>
    <w:p w:rsidR="00C15B7B" w:rsidRPr="00397918" w:rsidRDefault="00C15B7B" w:rsidP="007D36EA">
      <w:pPr>
        <w:jc w:val="both"/>
        <w:rPr>
          <w:rStyle w:val="Strong"/>
          <w:rFonts w:ascii="Times New Roman" w:hAnsi="Times New Roman" w:cs="Times New Roman"/>
          <w:sz w:val="24"/>
          <w:szCs w:val="24"/>
          <w:shd w:val="clear" w:color="auto" w:fill="FFFFFF"/>
        </w:rPr>
      </w:pPr>
    </w:p>
    <w:p w:rsidR="00C15B7B" w:rsidRPr="00397918" w:rsidRDefault="00C15B7B" w:rsidP="007D36EA">
      <w:pPr>
        <w:jc w:val="both"/>
        <w:rPr>
          <w:rStyle w:val="Strong"/>
          <w:rFonts w:ascii="Times New Roman" w:hAnsi="Times New Roman" w:cs="Times New Roman"/>
          <w:sz w:val="24"/>
          <w:szCs w:val="24"/>
          <w:shd w:val="clear" w:color="auto" w:fill="FFFFFF"/>
        </w:rPr>
      </w:pPr>
    </w:p>
    <w:p w:rsidR="00971CDD" w:rsidRPr="00397918" w:rsidRDefault="0095198A" w:rsidP="007D36EA">
      <w:pPr>
        <w:jc w:val="both"/>
        <w:rPr>
          <w:rStyle w:val="Strong"/>
          <w:rFonts w:ascii="Times New Roman" w:hAnsi="Times New Roman" w:cs="Times New Roman"/>
          <w:sz w:val="24"/>
          <w:szCs w:val="24"/>
          <w:shd w:val="clear" w:color="auto" w:fill="FFFFFF"/>
        </w:rPr>
      </w:pPr>
      <w:r w:rsidRPr="00397918">
        <w:rPr>
          <w:rStyle w:val="Strong"/>
          <w:rFonts w:ascii="Times New Roman" w:hAnsi="Times New Roman" w:cs="Times New Roman"/>
          <w:sz w:val="24"/>
          <w:szCs w:val="24"/>
          <w:shd w:val="clear" w:color="auto" w:fill="FFFFFF"/>
        </w:rPr>
        <w:lastRenderedPageBreak/>
        <w:t>RETRACTION POLICY</w:t>
      </w:r>
    </w:p>
    <w:p w:rsidR="007D36EA" w:rsidRPr="00397918" w:rsidRDefault="007D36EA" w:rsidP="007D36EA">
      <w:pPr>
        <w:pStyle w:val="NormalWeb"/>
        <w:jc w:val="both"/>
      </w:pPr>
      <w:r w:rsidRPr="00397918">
        <w:t>Legal limitations of the publisher, copyright holder or author(s), infringements of professional ethical codes, such as multiple submissions, bogus claims of authorship, plagiarism, fraudulent use of data or any major misconduct require retraction of an article.</w:t>
      </w:r>
    </w:p>
    <w:p w:rsidR="007D36EA" w:rsidRPr="00397918" w:rsidRDefault="007D36EA" w:rsidP="007D36EA">
      <w:pPr>
        <w:pStyle w:val="NormalWeb"/>
        <w:jc w:val="both"/>
      </w:pPr>
      <w:r w:rsidRPr="00397918">
        <w:t>Occasionally, a retraction can be used to correct numerous serious errors, which cannot be covered by publishing corrections. A retraction may be published by the Editorial Board, the author(s), or both parties consensually.</w:t>
      </w:r>
    </w:p>
    <w:p w:rsidR="007D36EA" w:rsidRPr="00397918" w:rsidRDefault="007D36EA" w:rsidP="007D36EA">
      <w:pPr>
        <w:pStyle w:val="NormalWeb"/>
        <w:jc w:val="both"/>
      </w:pPr>
      <w:r w:rsidRPr="00397918">
        <w:t xml:space="preserve">The retraction takes the form of a separate item listed in the contents and labeled as "Retraction". In </w:t>
      </w:r>
      <w:proofErr w:type="spellStart"/>
      <w:r w:rsidRPr="00397918">
        <w:t>SCIndeks</w:t>
      </w:r>
      <w:proofErr w:type="spellEnd"/>
      <w:r w:rsidRPr="00397918">
        <w:t>, as the journals' primary full-text database, a two-way communication (HTML link) between the original work and the retraction is established. The original article is retained unchanged, except for a watermark on the PDF indicating on each page that it is “retracted”.</w:t>
      </w:r>
    </w:p>
    <w:p w:rsidR="007D36EA" w:rsidRPr="00397918" w:rsidRDefault="007D36EA" w:rsidP="007D36EA">
      <w:pPr>
        <w:pStyle w:val="NormalWeb"/>
        <w:jc w:val="both"/>
      </w:pPr>
      <w:r w:rsidRPr="00397918">
        <w:t xml:space="preserve">Retractions are published according to the requirements of COPE operationalized by CEON/CEES as the journal indexer and aggregator. -  </w:t>
      </w:r>
      <w:hyperlink r:id="rId17" w:history="1">
        <w:r w:rsidRPr="00397918">
          <w:rPr>
            <w:rStyle w:val="Hyperlink"/>
            <w:color w:val="auto"/>
          </w:rPr>
          <w:t>https://scindeks.ceon.rs/PublicationPolicy.aspx?issn=0351-6083</w:t>
        </w:r>
      </w:hyperlink>
    </w:p>
    <w:p w:rsidR="003E6D9F" w:rsidRPr="00397918" w:rsidRDefault="003E6D9F" w:rsidP="007D36EA">
      <w:pPr>
        <w:pStyle w:val="NormalWeb"/>
        <w:jc w:val="both"/>
        <w:rPr>
          <w:rStyle w:val="Strong"/>
          <w:shd w:val="clear" w:color="auto" w:fill="FFFFFF"/>
        </w:rPr>
      </w:pPr>
    </w:p>
    <w:p w:rsidR="002967E3" w:rsidRPr="002E73A1" w:rsidRDefault="002967E3" w:rsidP="007D36EA">
      <w:pPr>
        <w:pStyle w:val="NormalWeb"/>
        <w:jc w:val="both"/>
        <w:rPr>
          <w:b/>
        </w:rPr>
      </w:pPr>
      <w:r w:rsidRPr="002E73A1">
        <w:rPr>
          <w:b/>
        </w:rPr>
        <w:t xml:space="preserve">ARTICLE PROCESSING CHARGE </w:t>
      </w:r>
    </w:p>
    <w:p w:rsidR="005749AD" w:rsidRPr="002967E3" w:rsidRDefault="002967E3" w:rsidP="007D36EA">
      <w:pPr>
        <w:pStyle w:val="NormalWeb"/>
        <w:jc w:val="both"/>
        <w:rPr>
          <w:b/>
          <w:bCs/>
        </w:rPr>
      </w:pPr>
      <w:r w:rsidRPr="002967E3">
        <w:t xml:space="preserve">Journal </w:t>
      </w:r>
      <w:proofErr w:type="spellStart"/>
      <w:r w:rsidRPr="002967E3">
        <w:t>Acta</w:t>
      </w:r>
      <w:proofErr w:type="spellEnd"/>
      <w:r w:rsidRPr="002967E3">
        <w:t xml:space="preserve"> </w:t>
      </w:r>
      <w:proofErr w:type="spellStart"/>
      <w:r w:rsidRPr="002967E3">
        <w:t>facultatis</w:t>
      </w:r>
      <w:proofErr w:type="spellEnd"/>
      <w:r w:rsidRPr="002967E3">
        <w:t xml:space="preserve"> </w:t>
      </w:r>
      <w:proofErr w:type="spellStart"/>
      <w:r w:rsidRPr="002967E3">
        <w:t>medicae</w:t>
      </w:r>
      <w:proofErr w:type="spellEnd"/>
      <w:r w:rsidRPr="002967E3">
        <w:t xml:space="preserve"> </w:t>
      </w:r>
      <w:proofErr w:type="spellStart"/>
      <w:r w:rsidRPr="002967E3">
        <w:t>Naissensis</w:t>
      </w:r>
      <w:proofErr w:type="spellEnd"/>
      <w:r w:rsidRPr="002967E3">
        <w:t xml:space="preserve"> does not charge authors or any third party for publication. Both manuscript submission and processing services, and article publishing services are free of charge. There are no hidden costs whatsoever</w:t>
      </w:r>
      <w:proofErr w:type="gramStart"/>
      <w:r w:rsidRPr="002967E3">
        <w:t>.</w:t>
      </w:r>
      <w:r w:rsidR="00055E22">
        <w:t>-</w:t>
      </w:r>
      <w:proofErr w:type="gramEnd"/>
      <w:r w:rsidR="00055E22" w:rsidRPr="00055E22">
        <w:t xml:space="preserve"> </w:t>
      </w:r>
      <w:hyperlink r:id="rId18" w:history="1">
        <w:r w:rsidR="00055E22" w:rsidRPr="00397918">
          <w:rPr>
            <w:rStyle w:val="Hyperlink"/>
            <w:color w:val="auto"/>
          </w:rPr>
          <w:t>https://scindeks.ceon.rs/PublicationPolicy.aspx?issn=0351-6083</w:t>
        </w:r>
      </w:hyperlink>
    </w:p>
    <w:p w:rsidR="005749AD" w:rsidRPr="00397918" w:rsidRDefault="005749AD" w:rsidP="007D36EA">
      <w:pPr>
        <w:pStyle w:val="NormalWeb"/>
        <w:jc w:val="both"/>
        <w:rPr>
          <w:rStyle w:val="Strong"/>
          <w:shd w:val="clear" w:color="auto" w:fill="FFFFFF"/>
        </w:rPr>
      </w:pPr>
      <w:r w:rsidRPr="00397918">
        <w:rPr>
          <w:sz w:val="27"/>
          <w:szCs w:val="27"/>
          <w:shd w:val="clear" w:color="auto" w:fill="FFFFCC"/>
        </w:rPr>
        <w:t xml:space="preserve"> </w:t>
      </w:r>
    </w:p>
    <w:sectPr w:rsidR="005749AD" w:rsidRPr="003979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A0B78"/>
    <w:multiLevelType w:val="multilevel"/>
    <w:tmpl w:val="32E4C8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AA91CB0"/>
    <w:multiLevelType w:val="multilevel"/>
    <w:tmpl w:val="71BA55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2A4602F4"/>
    <w:multiLevelType w:val="multilevel"/>
    <w:tmpl w:val="E940DE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44872ABA"/>
    <w:multiLevelType w:val="multilevel"/>
    <w:tmpl w:val="B8CCE0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193"/>
    <w:rsid w:val="000548EE"/>
    <w:rsid w:val="00055E22"/>
    <w:rsid w:val="00063423"/>
    <w:rsid w:val="000B214C"/>
    <w:rsid w:val="00126417"/>
    <w:rsid w:val="0017427C"/>
    <w:rsid w:val="001C0072"/>
    <w:rsid w:val="00201C99"/>
    <w:rsid w:val="002967E3"/>
    <w:rsid w:val="002E73A1"/>
    <w:rsid w:val="00397918"/>
    <w:rsid w:val="003A039B"/>
    <w:rsid w:val="003D307E"/>
    <w:rsid w:val="003E6D9F"/>
    <w:rsid w:val="004419FB"/>
    <w:rsid w:val="004645B9"/>
    <w:rsid w:val="004666E5"/>
    <w:rsid w:val="00523FCD"/>
    <w:rsid w:val="00527DC6"/>
    <w:rsid w:val="00534FA3"/>
    <w:rsid w:val="005416C1"/>
    <w:rsid w:val="005749AD"/>
    <w:rsid w:val="005D4193"/>
    <w:rsid w:val="007967FF"/>
    <w:rsid w:val="007D36EA"/>
    <w:rsid w:val="007E3CD6"/>
    <w:rsid w:val="007F5E1B"/>
    <w:rsid w:val="00807DCD"/>
    <w:rsid w:val="008239E6"/>
    <w:rsid w:val="008630EC"/>
    <w:rsid w:val="008D5A04"/>
    <w:rsid w:val="00917328"/>
    <w:rsid w:val="0095198A"/>
    <w:rsid w:val="00971CDD"/>
    <w:rsid w:val="00B71657"/>
    <w:rsid w:val="00C15B7B"/>
    <w:rsid w:val="00C574D1"/>
    <w:rsid w:val="00C72ACC"/>
    <w:rsid w:val="00C76BE3"/>
    <w:rsid w:val="00C83F89"/>
    <w:rsid w:val="00D17040"/>
    <w:rsid w:val="00D25F8E"/>
    <w:rsid w:val="00D8013B"/>
    <w:rsid w:val="00E044E7"/>
    <w:rsid w:val="00E7595E"/>
    <w:rsid w:val="00EE07A4"/>
    <w:rsid w:val="00F07CC2"/>
    <w:rsid w:val="00F122DF"/>
    <w:rsid w:val="00F338EC"/>
    <w:rsid w:val="00F555D6"/>
    <w:rsid w:val="00F63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329235-8D97-41B9-98D5-F1FB681B2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21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2ACC"/>
    <w:rPr>
      <w:b/>
      <w:bCs/>
    </w:rPr>
  </w:style>
  <w:style w:type="character" w:styleId="Hyperlink">
    <w:name w:val="Hyperlink"/>
    <w:basedOn w:val="DefaultParagraphFont"/>
    <w:uiPriority w:val="99"/>
    <w:unhideWhenUsed/>
    <w:rsid w:val="00971CDD"/>
    <w:rPr>
      <w:color w:val="0000FF"/>
      <w:u w:val="single"/>
    </w:rPr>
  </w:style>
  <w:style w:type="character" w:styleId="FollowedHyperlink">
    <w:name w:val="FollowedHyperlink"/>
    <w:basedOn w:val="DefaultParagraphFont"/>
    <w:uiPriority w:val="99"/>
    <w:semiHidden/>
    <w:unhideWhenUsed/>
    <w:rsid w:val="007D36EA"/>
    <w:rPr>
      <w:color w:val="954F72" w:themeColor="followedHyperlink"/>
      <w:u w:val="single"/>
    </w:rPr>
  </w:style>
  <w:style w:type="character" w:customStyle="1" w:styleId="incolor5">
    <w:name w:val="incolor5"/>
    <w:basedOn w:val="DefaultParagraphFont"/>
    <w:rsid w:val="003E6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34606">
      <w:bodyDiv w:val="1"/>
      <w:marLeft w:val="0"/>
      <w:marRight w:val="0"/>
      <w:marTop w:val="0"/>
      <w:marBottom w:val="0"/>
      <w:divBdr>
        <w:top w:val="none" w:sz="0" w:space="0" w:color="auto"/>
        <w:left w:val="none" w:sz="0" w:space="0" w:color="auto"/>
        <w:bottom w:val="none" w:sz="0" w:space="0" w:color="auto"/>
        <w:right w:val="none" w:sz="0" w:space="0" w:color="auto"/>
      </w:divBdr>
    </w:div>
    <w:div w:id="243957529">
      <w:bodyDiv w:val="1"/>
      <w:marLeft w:val="0"/>
      <w:marRight w:val="0"/>
      <w:marTop w:val="0"/>
      <w:marBottom w:val="0"/>
      <w:divBdr>
        <w:top w:val="none" w:sz="0" w:space="0" w:color="auto"/>
        <w:left w:val="none" w:sz="0" w:space="0" w:color="auto"/>
        <w:bottom w:val="none" w:sz="0" w:space="0" w:color="auto"/>
        <w:right w:val="none" w:sz="0" w:space="0" w:color="auto"/>
      </w:divBdr>
    </w:div>
    <w:div w:id="268246231">
      <w:bodyDiv w:val="1"/>
      <w:marLeft w:val="0"/>
      <w:marRight w:val="0"/>
      <w:marTop w:val="0"/>
      <w:marBottom w:val="0"/>
      <w:divBdr>
        <w:top w:val="none" w:sz="0" w:space="0" w:color="auto"/>
        <w:left w:val="none" w:sz="0" w:space="0" w:color="auto"/>
        <w:bottom w:val="none" w:sz="0" w:space="0" w:color="auto"/>
        <w:right w:val="none" w:sz="0" w:space="0" w:color="auto"/>
      </w:divBdr>
    </w:div>
    <w:div w:id="499658339">
      <w:bodyDiv w:val="1"/>
      <w:marLeft w:val="0"/>
      <w:marRight w:val="0"/>
      <w:marTop w:val="0"/>
      <w:marBottom w:val="0"/>
      <w:divBdr>
        <w:top w:val="none" w:sz="0" w:space="0" w:color="auto"/>
        <w:left w:val="none" w:sz="0" w:space="0" w:color="auto"/>
        <w:bottom w:val="none" w:sz="0" w:space="0" w:color="auto"/>
        <w:right w:val="none" w:sz="0" w:space="0" w:color="auto"/>
      </w:divBdr>
    </w:div>
    <w:div w:id="716708688">
      <w:bodyDiv w:val="1"/>
      <w:marLeft w:val="0"/>
      <w:marRight w:val="0"/>
      <w:marTop w:val="0"/>
      <w:marBottom w:val="0"/>
      <w:divBdr>
        <w:top w:val="none" w:sz="0" w:space="0" w:color="auto"/>
        <w:left w:val="none" w:sz="0" w:space="0" w:color="auto"/>
        <w:bottom w:val="none" w:sz="0" w:space="0" w:color="auto"/>
        <w:right w:val="none" w:sz="0" w:space="0" w:color="auto"/>
      </w:divBdr>
    </w:div>
    <w:div w:id="772866734">
      <w:bodyDiv w:val="1"/>
      <w:marLeft w:val="0"/>
      <w:marRight w:val="0"/>
      <w:marTop w:val="0"/>
      <w:marBottom w:val="0"/>
      <w:divBdr>
        <w:top w:val="none" w:sz="0" w:space="0" w:color="auto"/>
        <w:left w:val="none" w:sz="0" w:space="0" w:color="auto"/>
        <w:bottom w:val="none" w:sz="0" w:space="0" w:color="auto"/>
        <w:right w:val="none" w:sz="0" w:space="0" w:color="auto"/>
      </w:divBdr>
    </w:div>
    <w:div w:id="991912186">
      <w:bodyDiv w:val="1"/>
      <w:marLeft w:val="0"/>
      <w:marRight w:val="0"/>
      <w:marTop w:val="0"/>
      <w:marBottom w:val="0"/>
      <w:divBdr>
        <w:top w:val="none" w:sz="0" w:space="0" w:color="auto"/>
        <w:left w:val="none" w:sz="0" w:space="0" w:color="auto"/>
        <w:bottom w:val="none" w:sz="0" w:space="0" w:color="auto"/>
        <w:right w:val="none" w:sz="0" w:space="0" w:color="auto"/>
      </w:divBdr>
    </w:div>
    <w:div w:id="1438940832">
      <w:bodyDiv w:val="1"/>
      <w:marLeft w:val="0"/>
      <w:marRight w:val="0"/>
      <w:marTop w:val="0"/>
      <w:marBottom w:val="0"/>
      <w:divBdr>
        <w:top w:val="none" w:sz="0" w:space="0" w:color="auto"/>
        <w:left w:val="none" w:sz="0" w:space="0" w:color="auto"/>
        <w:bottom w:val="none" w:sz="0" w:space="0" w:color="auto"/>
        <w:right w:val="none" w:sz="0" w:space="0" w:color="auto"/>
      </w:divBdr>
    </w:div>
    <w:div w:id="1523938461">
      <w:bodyDiv w:val="1"/>
      <w:marLeft w:val="0"/>
      <w:marRight w:val="0"/>
      <w:marTop w:val="0"/>
      <w:marBottom w:val="0"/>
      <w:divBdr>
        <w:top w:val="none" w:sz="0" w:space="0" w:color="auto"/>
        <w:left w:val="none" w:sz="0" w:space="0" w:color="auto"/>
        <w:bottom w:val="none" w:sz="0" w:space="0" w:color="auto"/>
        <w:right w:val="none" w:sz="0" w:space="0" w:color="auto"/>
      </w:divBdr>
    </w:div>
    <w:div w:id="2122721045">
      <w:bodyDiv w:val="1"/>
      <w:marLeft w:val="0"/>
      <w:marRight w:val="0"/>
      <w:marTop w:val="0"/>
      <w:marBottom w:val="0"/>
      <w:divBdr>
        <w:top w:val="none" w:sz="0" w:space="0" w:color="auto"/>
        <w:left w:val="none" w:sz="0" w:space="0" w:color="auto"/>
        <w:bottom w:val="none" w:sz="0" w:space="0" w:color="auto"/>
        <w:right w:val="none" w:sz="0" w:space="0" w:color="auto"/>
      </w:divBdr>
    </w:div>
    <w:div w:id="213648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ndeks.ceon.rs/PublicationPolicy.aspx?issn=0351-6083" TargetMode="External"/><Relationship Id="rId13" Type="http://schemas.openxmlformats.org/officeDocument/2006/relationships/hyperlink" Target="https://scindeks.ceon.rs/PublicationPolicy.aspx?issn=0351-6083" TargetMode="External"/><Relationship Id="rId18" Type="http://schemas.openxmlformats.org/officeDocument/2006/relationships/hyperlink" Target="https://scindeks.ceon.rs/PublicationPolicy.aspx?issn=0351-6083" TargetMode="External"/><Relationship Id="rId3" Type="http://schemas.openxmlformats.org/officeDocument/2006/relationships/settings" Target="settings.xml"/><Relationship Id="rId7" Type="http://schemas.openxmlformats.org/officeDocument/2006/relationships/hyperlink" Target="https://scindeks.ceon.rs/PublicationPolicy.aspx?issn=0351-6083" TargetMode="External"/><Relationship Id="rId12" Type="http://schemas.openxmlformats.org/officeDocument/2006/relationships/hyperlink" Target="http://publicationethics.org/resources/" TargetMode="External"/><Relationship Id="rId17" Type="http://schemas.openxmlformats.org/officeDocument/2006/relationships/hyperlink" Target="https://scindeks.ceon.rs/PublicationPolicy.aspx?issn=0351-6083" TargetMode="External"/><Relationship Id="rId2" Type="http://schemas.openxmlformats.org/officeDocument/2006/relationships/styles" Target="styles.xml"/><Relationship Id="rId16" Type="http://schemas.openxmlformats.org/officeDocument/2006/relationships/hyperlink" Target="https://scindeks.ceon.rs/PublicationPolicy.aspx?issn=0351-608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cindeks.ceon.rs/PublicationPolicy.aspx?issn=0351-6083" TargetMode="External"/><Relationship Id="rId11" Type="http://schemas.openxmlformats.org/officeDocument/2006/relationships/hyperlink" Target="http://scindeks.ceon.rs/PublicationPolicy.aspx?issn=0351-6083" TargetMode="External"/><Relationship Id="rId5" Type="http://schemas.openxmlformats.org/officeDocument/2006/relationships/hyperlink" Target="https://scindeks.ceon.rs/PublicationPolicy.aspx?issn=0351-6083" TargetMode="External"/><Relationship Id="rId15" Type="http://schemas.openxmlformats.org/officeDocument/2006/relationships/hyperlink" Target="http://publicationethics.org/resources/" TargetMode="External"/><Relationship Id="rId10" Type="http://schemas.openxmlformats.org/officeDocument/2006/relationships/hyperlink" Target="http://scindeks.ceon.rs/PublicationPolicy.aspx?issn=0351-608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cindeks.ceon.rs/PublicationPolicy.aspx?issn=0351-6083" TargetMode="External"/><Relationship Id="rId14" Type="http://schemas.openxmlformats.org/officeDocument/2006/relationships/hyperlink" Target="http://scindeks.ceon.rs/PublicationPolicy.aspx?issn=0351-60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322</TotalTime>
  <Pages>6</Pages>
  <Words>2267</Words>
  <Characters>12928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dc:creator>
  <cp:keywords/>
  <dc:description/>
  <cp:lastModifiedBy>Bojana</cp:lastModifiedBy>
  <cp:revision>39</cp:revision>
  <dcterms:created xsi:type="dcterms:W3CDTF">2022-11-28T07:53:00Z</dcterms:created>
  <dcterms:modified xsi:type="dcterms:W3CDTF">2022-12-19T10:01:00Z</dcterms:modified>
</cp:coreProperties>
</file>